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134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Вебинар </w:t>
      </w:r>
    </w:p>
    <w:p w:rsidR="00000000" w:rsidRDefault="00C1342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«Волонтерская деятельность в Республике Беларусь» </w:t>
      </w:r>
    </w:p>
    <w:p w:rsidR="00000000" w:rsidRDefault="00C13429">
      <w:pPr>
        <w:jc w:val="both"/>
        <w:rPr>
          <w:sz w:val="28"/>
          <w:szCs w:val="28"/>
        </w:rPr>
      </w:pPr>
    </w:p>
    <w:p w:rsidR="00000000" w:rsidRDefault="00C134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Беларуси волонтёрство как неоплачиваемая, сознательная,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вольная деятельность на благо других развивается и набирает силу. Как 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ное, так и корпоративное волонтёрство становится нормой, </w:t>
      </w:r>
      <w:r>
        <w:rPr>
          <w:sz w:val="28"/>
          <w:szCs w:val="28"/>
        </w:rPr>
        <w:t xml:space="preserve">отражает степень развития гражданского общества. </w:t>
      </w:r>
    </w:p>
    <w:p w:rsidR="00000000" w:rsidRDefault="00C13429">
      <w:pPr>
        <w:jc w:val="both"/>
        <w:rPr>
          <w:sz w:val="28"/>
        </w:rPr>
      </w:pPr>
      <w:r>
        <w:rPr>
          <w:sz w:val="28"/>
          <w:szCs w:val="28"/>
        </w:rPr>
        <w:tab/>
        <w:t xml:space="preserve">Вебинар будет полезен как тем, кто только задумывается об участии в волонтерских инициативах, так действующим волонтером. </w:t>
      </w:r>
    </w:p>
    <w:p w:rsidR="00000000" w:rsidRDefault="00C13429">
      <w:pPr>
        <w:jc w:val="both"/>
        <w:rPr>
          <w:sz w:val="28"/>
        </w:rPr>
      </w:pPr>
    </w:p>
    <w:p w:rsidR="00000000" w:rsidRDefault="00C134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программе:</w:t>
      </w:r>
    </w:p>
    <w:p w:rsidR="00000000" w:rsidRDefault="00C134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Волонтерство - история развития и современное состояние.  Виды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онтерской деятельности в РБ. Социально-психологические особенности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лонтёрства: кто, как и зачем становится волонтером? Ожидания, мотивы и иллюзии, разочарования начинающих волонтеров, эмоциональное выгор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ние. Мифы о волонтерах. </w:t>
      </w:r>
    </w:p>
    <w:p w:rsidR="00000000" w:rsidRDefault="00C134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Актуальные проблемы воло</w:t>
      </w:r>
      <w:r>
        <w:rPr>
          <w:sz w:val="28"/>
          <w:szCs w:val="28"/>
        </w:rPr>
        <w:t>нтерского движения в РБ. Выбор, мера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стия и ответственности волонтера, самоанализ различных аспектов благотв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рительной деятельности.</w:t>
      </w:r>
    </w:p>
    <w:p w:rsidR="00000000" w:rsidRDefault="00C13429">
      <w:pPr>
        <w:jc w:val="both"/>
        <w:rPr>
          <w:sz w:val="28"/>
        </w:rPr>
      </w:pPr>
      <w:r>
        <w:rPr>
          <w:sz w:val="28"/>
          <w:szCs w:val="28"/>
        </w:rPr>
        <w:tab/>
        <w:t>Волонтерские проекты и программы, к которым можно присоединит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</w:t>
      </w:r>
      <w:r>
        <w:rPr>
          <w:rStyle w:val="a5"/>
          <w:sz w:val="28"/>
          <w:szCs w:val="28"/>
        </w:rPr>
        <w:footnoteReference w:id="1"/>
      </w:r>
      <w:r>
        <w:rPr>
          <w:rStyle w:val="a5"/>
          <w:sz w:val="28"/>
          <w:szCs w:val="28"/>
        </w:rPr>
        <w:t xml:space="preserve"> .     </w:t>
      </w:r>
    </w:p>
    <w:p w:rsidR="00000000" w:rsidRDefault="00C13429">
      <w:pPr>
        <w:jc w:val="both"/>
        <w:rPr>
          <w:sz w:val="28"/>
        </w:rPr>
      </w:pPr>
    </w:p>
    <w:tbl>
      <w:tblPr>
        <w:tblW w:w="0" w:type="auto"/>
        <w:tblInd w:w="27" w:type="dxa"/>
        <w:tblLayout w:type="fixed"/>
        <w:tblLook w:val="0000"/>
      </w:tblPr>
      <w:tblGrid>
        <w:gridCol w:w="6913"/>
        <w:gridCol w:w="2641"/>
      </w:tblGrid>
      <w:tr w:rsidR="00000000">
        <w:trPr>
          <w:trHeight w:val="2907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3429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Модератор (спикер)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Масюкевич Н.В., </w:t>
            </w:r>
            <w:r>
              <w:rPr>
                <w:sz w:val="28"/>
                <w:szCs w:val="28"/>
              </w:rPr>
              <w:t>детский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сихолог, преподаватель психологии.  </w:t>
            </w:r>
            <w:r>
              <w:rPr>
                <w:sz w:val="28"/>
                <w:szCs w:val="28"/>
                <w:lang w:eastAsia="ar-SA"/>
              </w:rPr>
              <w:t>Автор, состав</w:t>
            </w:r>
            <w:r>
              <w:rPr>
                <w:sz w:val="28"/>
                <w:szCs w:val="28"/>
                <w:lang w:eastAsia="ar-SA"/>
              </w:rPr>
              <w:t>и</w:t>
            </w:r>
            <w:r>
              <w:rPr>
                <w:sz w:val="28"/>
                <w:szCs w:val="28"/>
                <w:lang w:eastAsia="ar-SA"/>
              </w:rPr>
              <w:t>тель и ведущая образовательных, коррекционно-развивающих программ для детей, семинаров и веб</w:t>
            </w:r>
            <w:r>
              <w:rPr>
                <w:sz w:val="28"/>
                <w:szCs w:val="28"/>
                <w:lang w:eastAsia="ar-SA"/>
              </w:rPr>
              <w:t>и</w:t>
            </w:r>
            <w:r>
              <w:rPr>
                <w:sz w:val="28"/>
                <w:szCs w:val="28"/>
                <w:lang w:eastAsia="ar-SA"/>
              </w:rPr>
              <w:t>наров для взрослых.</w:t>
            </w:r>
          </w:p>
          <w:p w:rsidR="00000000" w:rsidRDefault="00C13429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Выпускница первой Школы «Право некоммерч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ских организаций» Центра правовой трансформации  </w:t>
            </w:r>
            <w:r>
              <w:rPr>
                <w:color w:val="000000"/>
                <w:sz w:val="28"/>
                <w:szCs w:val="28"/>
              </w:rPr>
              <w:t>Law</w:t>
            </w:r>
            <w:r>
              <w:rPr>
                <w:color w:val="000000"/>
                <w:sz w:val="28"/>
                <w:szCs w:val="28"/>
              </w:rPr>
              <w:t xml:space="preserve">trend </w:t>
            </w:r>
            <w:r>
              <w:rPr>
                <w:rFonts w:ascii="Verdana" w:hAnsi="Verdana" w:cs="Verdana"/>
                <w:color w:val="000000"/>
                <w:sz w:val="17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(2013г.) </w:t>
            </w:r>
          </w:p>
          <w:p w:rsidR="00000000" w:rsidRDefault="00C13429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проектов волонтерской инициативы «Мастерская детской надежды», внешний тренер ОО «Белорусский детский хоспис».</w:t>
            </w:r>
          </w:p>
          <w:p w:rsidR="00000000" w:rsidRDefault="00C13429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Лектор системы дополнительного образования взрослых с 2002 г.  </w:t>
            </w:r>
          </w:p>
          <w:p w:rsidR="00000000" w:rsidRDefault="00C1342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592F">
            <w:pPr>
              <w:snapToGrid w:val="0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254000</wp:posOffset>
                  </wp:positionV>
                  <wp:extent cx="1532255" cy="1021080"/>
                  <wp:effectExtent l="19050" t="0" r="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102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RDefault="00C13429">
      <w:pPr>
        <w:jc w:val="both"/>
        <w:rPr>
          <w:sz w:val="28"/>
        </w:rPr>
      </w:pPr>
    </w:p>
    <w:p w:rsidR="00000000" w:rsidRDefault="00C13429">
      <w:pPr>
        <w:jc w:val="both"/>
        <w:rPr>
          <w:sz w:val="28"/>
        </w:rPr>
      </w:pPr>
    </w:p>
    <w:p w:rsidR="00000000" w:rsidRDefault="00C13429">
      <w:pPr>
        <w:jc w:val="both"/>
        <w:rPr>
          <w:sz w:val="28"/>
          <w:szCs w:val="28"/>
        </w:rPr>
      </w:pPr>
    </w:p>
    <w:p w:rsidR="00C13429" w:rsidRDefault="00C13429">
      <w:pPr>
        <w:jc w:val="both"/>
      </w:pPr>
    </w:p>
    <w:sectPr w:rsidR="00C13429">
      <w:pgSz w:w="11906" w:h="16838"/>
      <w:pgMar w:top="1134" w:right="850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429" w:rsidRDefault="00C13429">
      <w:r>
        <w:separator/>
      </w:r>
    </w:p>
  </w:endnote>
  <w:endnote w:type="continuationSeparator" w:id="0">
    <w:p w:rsidR="00C13429" w:rsidRDefault="00C13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FreeSans"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429" w:rsidRDefault="00C13429">
      <w:r>
        <w:separator/>
      </w:r>
    </w:p>
  </w:footnote>
  <w:footnote w:type="continuationSeparator" w:id="0">
    <w:p w:rsidR="00C13429" w:rsidRDefault="00C13429">
      <w:r>
        <w:continuationSeparator/>
      </w:r>
    </w:p>
  </w:footnote>
  <w:footnote w:id="1">
    <w:p w:rsidR="00000000" w:rsidRDefault="00C13429">
      <w:pPr>
        <w:pStyle w:val="af"/>
        <w:ind w:left="0" w:firstLine="0"/>
      </w:pPr>
      <w:r>
        <w:rPr>
          <w:rStyle w:val="a4"/>
        </w:rPr>
        <w:footnoteRef/>
      </w:r>
      <w:r>
        <w:tab/>
        <w:t xml:space="preserve">. Для знакомства слушателей с актуальными </w:t>
      </w:r>
      <w:r>
        <w:t>волонтерскими программами привлекаются  спикеры-члены общественных организаций, руководителей проектов:</w:t>
      </w:r>
    </w:p>
    <w:p w:rsidR="00000000" w:rsidRDefault="00C13429">
      <w:pPr>
        <w:pStyle w:val="af"/>
        <w:ind w:left="0" w:firstLine="0"/>
      </w:pPr>
      <w:r>
        <w:tab/>
        <w:t>- Виталий Малашевич, директор ОО «Ахова птушак бацькаушчыны»</w:t>
      </w:r>
    </w:p>
    <w:p w:rsidR="00000000" w:rsidRDefault="00C13429">
      <w:pPr>
        <w:pStyle w:val="af"/>
        <w:ind w:left="0" w:firstLine="0"/>
      </w:pPr>
      <w:r>
        <w:tab/>
        <w:t>- Катерина Коврова, зам.директора ОО «Здоровый выбор»</w:t>
      </w:r>
    </w:p>
    <w:p w:rsidR="00000000" w:rsidRDefault="00C13429">
      <w:pPr>
        <w:pStyle w:val="af"/>
        <w:ind w:left="0" w:firstLine="0"/>
      </w:pPr>
      <w:r>
        <w:tab/>
        <w:t>- Евгений Лобанов, директор учрежд</w:t>
      </w:r>
      <w:r>
        <w:t>ения «Центр экологических решений»</w:t>
      </w:r>
    </w:p>
    <w:p w:rsidR="00000000" w:rsidRDefault="00C13429">
      <w:pPr>
        <w:pStyle w:val="af"/>
        <w:ind w:left="0" w:firstLine="0"/>
      </w:pPr>
      <w:r>
        <w:tab/>
        <w:t>- Вероника Плотко, пресс-секретарь волонтерской инициативы «Мастерская детской надежды»</w:t>
      </w:r>
    </w:p>
    <w:p w:rsidR="00000000" w:rsidRDefault="00C13429">
      <w:pPr>
        <w:pStyle w:val="af"/>
        <w:ind w:left="0" w:firstLine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92F"/>
    <w:rsid w:val="00BC592F"/>
    <w:rsid w:val="00C1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customStyle="1" w:styleId="apple-converted-space">
    <w:name w:val="apple-converted-space"/>
    <w:basedOn w:val="1"/>
  </w:style>
  <w:style w:type="character" w:customStyle="1" w:styleId="a4">
    <w:name w:val="Символ сноски"/>
  </w:style>
  <w:style w:type="character" w:styleId="a5">
    <w:name w:val="footnote reference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endnote reference"/>
    <w:rPr>
      <w:vertAlign w:val="superscript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ac">
    <w:name w:val="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</dc:title>
  <dc:subject/>
  <dc:creator>Andrei</dc:creator>
  <cp:keywords/>
  <cp:lastModifiedBy>UserNihe</cp:lastModifiedBy>
  <cp:revision>2</cp:revision>
  <cp:lastPrinted>1601-01-01T00:00:00Z</cp:lastPrinted>
  <dcterms:created xsi:type="dcterms:W3CDTF">2014-02-24T07:59:00Z</dcterms:created>
  <dcterms:modified xsi:type="dcterms:W3CDTF">2014-02-24T07:59:00Z</dcterms:modified>
</cp:coreProperties>
</file>