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657F0" w14:textId="77777777" w:rsidR="00C86C4E" w:rsidRPr="007166B4" w:rsidRDefault="00C86C4E" w:rsidP="00C86C4E">
      <w:pPr>
        <w:spacing w:after="0" w:line="240" w:lineRule="auto"/>
        <w:ind w:left="4961"/>
        <w:rPr>
          <w:rFonts w:ascii="Times New Roman" w:hAnsi="Times New Roman"/>
          <w:color w:val="000000"/>
          <w:sz w:val="30"/>
          <w:szCs w:val="30"/>
        </w:rPr>
      </w:pPr>
      <w:r w:rsidRPr="007166B4">
        <w:rPr>
          <w:rFonts w:ascii="Times New Roman" w:hAnsi="Times New Roman"/>
          <w:color w:val="000000"/>
          <w:sz w:val="30"/>
          <w:szCs w:val="30"/>
        </w:rPr>
        <w:t>УТВЕРЖД</w:t>
      </w:r>
      <w:r>
        <w:rPr>
          <w:rFonts w:ascii="Times New Roman" w:hAnsi="Times New Roman"/>
          <w:color w:val="000000"/>
          <w:sz w:val="30"/>
          <w:szCs w:val="30"/>
        </w:rPr>
        <w:t>АЮ</w:t>
      </w:r>
    </w:p>
    <w:p w14:paraId="27F868A8" w14:textId="77777777" w:rsidR="00C86C4E" w:rsidRPr="007166B4" w:rsidRDefault="00C86C4E" w:rsidP="00C86C4E">
      <w:pPr>
        <w:spacing w:after="0" w:line="240" w:lineRule="auto"/>
        <w:ind w:left="4961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Министр </w:t>
      </w:r>
      <w:r w:rsidRPr="007166B4">
        <w:rPr>
          <w:rFonts w:ascii="Times New Roman" w:hAnsi="Times New Roman"/>
          <w:color w:val="000000"/>
          <w:sz w:val="30"/>
          <w:szCs w:val="30"/>
        </w:rPr>
        <w:t>образования</w:t>
      </w:r>
    </w:p>
    <w:p w14:paraId="7FD3C008" w14:textId="77777777" w:rsidR="00C86C4E" w:rsidRDefault="00C86C4E" w:rsidP="00C86C4E">
      <w:pPr>
        <w:spacing w:after="0" w:line="240" w:lineRule="auto"/>
        <w:ind w:left="4961"/>
        <w:rPr>
          <w:rFonts w:ascii="Times New Roman" w:hAnsi="Times New Roman"/>
          <w:color w:val="000000"/>
          <w:sz w:val="30"/>
          <w:szCs w:val="30"/>
        </w:rPr>
      </w:pPr>
      <w:r w:rsidRPr="007166B4">
        <w:rPr>
          <w:rFonts w:ascii="Times New Roman" w:hAnsi="Times New Roman"/>
          <w:color w:val="000000"/>
          <w:sz w:val="30"/>
          <w:szCs w:val="30"/>
        </w:rPr>
        <w:t>Республики Беларусь</w:t>
      </w:r>
    </w:p>
    <w:p w14:paraId="797AEC49" w14:textId="77777777" w:rsidR="00C86C4E" w:rsidRDefault="00C86C4E" w:rsidP="00C86C4E">
      <w:pPr>
        <w:spacing w:after="0" w:line="240" w:lineRule="auto"/>
        <w:ind w:left="4961"/>
        <w:rPr>
          <w:rFonts w:ascii="Times New Roman" w:hAnsi="Times New Roman"/>
          <w:sz w:val="30"/>
          <w:szCs w:val="30"/>
        </w:rPr>
      </w:pPr>
      <w:r w:rsidRPr="00882D95">
        <w:rPr>
          <w:rFonts w:ascii="Times New Roman" w:hAnsi="Times New Roman"/>
          <w:sz w:val="30"/>
          <w:szCs w:val="30"/>
        </w:rPr>
        <w:t>__________</w:t>
      </w:r>
      <w:r>
        <w:rPr>
          <w:rFonts w:ascii="Times New Roman" w:hAnsi="Times New Roman"/>
          <w:sz w:val="30"/>
          <w:szCs w:val="30"/>
        </w:rPr>
        <w:t xml:space="preserve">____ </w:t>
      </w:r>
      <w:proofErr w:type="spellStart"/>
      <w:r>
        <w:rPr>
          <w:rFonts w:ascii="Times New Roman" w:hAnsi="Times New Roman"/>
          <w:sz w:val="30"/>
          <w:szCs w:val="30"/>
        </w:rPr>
        <w:t>А.И.Иванец</w:t>
      </w:r>
      <w:proofErr w:type="spellEnd"/>
    </w:p>
    <w:p w14:paraId="7BC7B69C" w14:textId="77777777" w:rsidR="00C86C4E" w:rsidRPr="00882D95" w:rsidRDefault="00C86C4E" w:rsidP="00C86C4E">
      <w:pPr>
        <w:spacing w:after="0" w:line="240" w:lineRule="auto"/>
        <w:ind w:left="496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«____»___________2025 г.</w:t>
      </w:r>
    </w:p>
    <w:p w14:paraId="37B575E2" w14:textId="77777777" w:rsidR="00C86C4E" w:rsidRPr="007166B4" w:rsidRDefault="00C86C4E" w:rsidP="00C86C4E">
      <w:pPr>
        <w:spacing w:after="0" w:line="300" w:lineRule="exact"/>
        <w:ind w:right="2693"/>
        <w:jc w:val="both"/>
        <w:rPr>
          <w:rFonts w:ascii="Times New Roman" w:hAnsi="Times New Roman"/>
          <w:color w:val="000000"/>
          <w:sz w:val="30"/>
          <w:szCs w:val="30"/>
        </w:rPr>
      </w:pPr>
      <w:r w:rsidRPr="007166B4">
        <w:rPr>
          <w:rFonts w:ascii="Times New Roman" w:hAnsi="Times New Roman"/>
          <w:color w:val="000000"/>
          <w:sz w:val="30"/>
          <w:szCs w:val="30"/>
        </w:rPr>
        <w:t xml:space="preserve">ПОРЯДОК И УСЛОВИЯ </w:t>
      </w:r>
    </w:p>
    <w:p w14:paraId="477838A4" w14:textId="77777777" w:rsidR="00C86C4E" w:rsidRDefault="00C86C4E" w:rsidP="00C86C4E">
      <w:pPr>
        <w:spacing w:after="0" w:line="240" w:lineRule="auto"/>
        <w:ind w:right="3118"/>
        <w:jc w:val="both"/>
        <w:rPr>
          <w:rFonts w:ascii="Times New Roman" w:hAnsi="Times New Roman"/>
          <w:color w:val="000000"/>
          <w:sz w:val="30"/>
          <w:szCs w:val="30"/>
        </w:rPr>
      </w:pPr>
      <w:r w:rsidRPr="007166B4">
        <w:rPr>
          <w:rFonts w:ascii="Times New Roman" w:hAnsi="Times New Roman"/>
          <w:color w:val="000000"/>
          <w:sz w:val="30"/>
          <w:szCs w:val="30"/>
        </w:rPr>
        <w:t>проведения республиканского смотра-конкурса учреждений</w:t>
      </w:r>
      <w:r>
        <w:rPr>
          <w:rFonts w:ascii="Times New Roman" w:hAnsi="Times New Roman"/>
          <w:color w:val="000000"/>
          <w:sz w:val="30"/>
          <w:szCs w:val="30"/>
        </w:rPr>
        <w:t xml:space="preserve"> высшего</w:t>
      </w:r>
      <w:r w:rsidRPr="007166B4">
        <w:rPr>
          <w:rFonts w:ascii="Times New Roman" w:hAnsi="Times New Roman"/>
          <w:color w:val="000000"/>
          <w:sz w:val="30"/>
          <w:szCs w:val="30"/>
        </w:rPr>
        <w:t xml:space="preserve"> образования к Году благоустройства</w:t>
      </w:r>
    </w:p>
    <w:p w14:paraId="6A21C7BD" w14:textId="77777777" w:rsidR="00C86C4E" w:rsidRDefault="00C86C4E" w:rsidP="00C86C4E">
      <w:pPr>
        <w:spacing w:after="0" w:line="240" w:lineRule="auto"/>
        <w:ind w:right="4393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2CF88789" w14:textId="77777777" w:rsidR="00C86C4E" w:rsidRPr="000D159F" w:rsidRDefault="00C86C4E" w:rsidP="00C86C4E">
      <w:pPr>
        <w:spacing w:after="0" w:line="240" w:lineRule="auto"/>
        <w:ind w:right="-2"/>
        <w:jc w:val="center"/>
        <w:rPr>
          <w:rFonts w:ascii="Times New Roman" w:hAnsi="Times New Roman"/>
          <w:color w:val="000000"/>
          <w:sz w:val="30"/>
          <w:szCs w:val="30"/>
        </w:rPr>
      </w:pPr>
      <w:r w:rsidRPr="000D159F">
        <w:rPr>
          <w:rFonts w:ascii="Times New Roman" w:hAnsi="Times New Roman"/>
          <w:color w:val="000000"/>
          <w:sz w:val="30"/>
          <w:szCs w:val="30"/>
        </w:rPr>
        <w:t>ГЛАВА 1. ОБЩИЕ ПОЛОЖЕНИЯ</w:t>
      </w:r>
    </w:p>
    <w:p w14:paraId="55745F7F" w14:textId="77777777" w:rsidR="00C86C4E" w:rsidRDefault="00C86C4E" w:rsidP="00C86C4E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</w:rPr>
      </w:pPr>
      <w:r w:rsidRPr="006B46E3">
        <w:rPr>
          <w:rFonts w:ascii="Times New Roman" w:hAnsi="Times New Roman"/>
          <w:color w:val="000000"/>
          <w:sz w:val="30"/>
          <w:szCs w:val="30"/>
        </w:rPr>
        <w:t>Республиканский смотр-конкурс учреждений</w:t>
      </w:r>
      <w:r>
        <w:rPr>
          <w:rFonts w:ascii="Times New Roman" w:hAnsi="Times New Roman"/>
          <w:color w:val="000000"/>
          <w:sz w:val="30"/>
          <w:szCs w:val="30"/>
        </w:rPr>
        <w:t xml:space="preserve"> высшего</w:t>
      </w:r>
      <w:r w:rsidRPr="006B46E3">
        <w:rPr>
          <w:rFonts w:ascii="Times New Roman" w:hAnsi="Times New Roman"/>
          <w:color w:val="000000"/>
          <w:sz w:val="30"/>
          <w:szCs w:val="30"/>
        </w:rPr>
        <w:t xml:space="preserve"> образования (далее – УВО) к Году благоустройства (далее –</w:t>
      </w:r>
      <w:r>
        <w:rPr>
          <w:rFonts w:ascii="Times New Roman" w:hAnsi="Times New Roman"/>
          <w:color w:val="000000"/>
          <w:sz w:val="30"/>
          <w:szCs w:val="30"/>
        </w:rPr>
        <w:t xml:space="preserve"> республиканский</w:t>
      </w:r>
      <w:r w:rsidRPr="006B46E3">
        <w:rPr>
          <w:rFonts w:ascii="Times New Roman" w:hAnsi="Times New Roman"/>
          <w:color w:val="000000"/>
          <w:sz w:val="30"/>
          <w:szCs w:val="30"/>
        </w:rPr>
        <w:t xml:space="preserve"> смотр-конкурс) проводится</w:t>
      </w:r>
      <w:r>
        <w:rPr>
          <w:rFonts w:ascii="Times New Roman" w:hAnsi="Times New Roman"/>
          <w:color w:val="000000"/>
          <w:sz w:val="30"/>
          <w:szCs w:val="30"/>
        </w:rPr>
        <w:t xml:space="preserve"> с</w:t>
      </w:r>
      <w:r w:rsidRPr="006B46E3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6B46E3">
        <w:rPr>
          <w:rFonts w:ascii="Times New Roman" w:eastAsia="Times New Roman" w:hAnsi="Times New Roman"/>
          <w:sz w:val="30"/>
        </w:rPr>
        <w:t xml:space="preserve">целью повышения уровня благоустройства и создания эффективной, комфортной среды в </w:t>
      </w:r>
      <w:r>
        <w:rPr>
          <w:rFonts w:ascii="Times New Roman" w:eastAsia="Times New Roman" w:hAnsi="Times New Roman"/>
          <w:sz w:val="30"/>
        </w:rPr>
        <w:t>УВО</w:t>
      </w:r>
      <w:r w:rsidRPr="006B46E3">
        <w:rPr>
          <w:rFonts w:ascii="Times New Roman" w:eastAsia="Times New Roman" w:hAnsi="Times New Roman"/>
          <w:sz w:val="30"/>
        </w:rPr>
        <w:t xml:space="preserve">, а также формирования экологической культуры через создание и осуществление проектов по озеленению и благоустройству территории УВО. </w:t>
      </w:r>
    </w:p>
    <w:p w14:paraId="6C8064F9" w14:textId="77777777" w:rsidR="00C86C4E" w:rsidRPr="00A76FFB" w:rsidRDefault="00C86C4E" w:rsidP="00C86C4E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</w:rPr>
      </w:pPr>
      <w:r w:rsidRPr="007166B4">
        <w:rPr>
          <w:rFonts w:ascii="Times New Roman" w:hAnsi="Times New Roman"/>
          <w:color w:val="000000"/>
          <w:sz w:val="30"/>
          <w:szCs w:val="30"/>
        </w:rPr>
        <w:t xml:space="preserve">Информация о </w:t>
      </w:r>
      <w:r>
        <w:rPr>
          <w:rFonts w:ascii="Times New Roman" w:hAnsi="Times New Roman"/>
          <w:color w:val="000000"/>
          <w:sz w:val="30"/>
          <w:szCs w:val="30"/>
        </w:rPr>
        <w:t>республиканском смотре-</w:t>
      </w:r>
      <w:r w:rsidRPr="007166B4">
        <w:rPr>
          <w:rFonts w:ascii="Times New Roman" w:hAnsi="Times New Roman"/>
          <w:color w:val="000000"/>
          <w:sz w:val="30"/>
          <w:szCs w:val="30"/>
        </w:rPr>
        <w:t>конкурсе размещ</w:t>
      </w:r>
      <w:r>
        <w:rPr>
          <w:rFonts w:ascii="Times New Roman" w:hAnsi="Times New Roman"/>
          <w:color w:val="000000"/>
          <w:sz w:val="30"/>
          <w:szCs w:val="30"/>
        </w:rPr>
        <w:t>ена</w:t>
      </w:r>
      <w:r w:rsidRPr="007166B4">
        <w:rPr>
          <w:rFonts w:ascii="Times New Roman" w:hAnsi="Times New Roman"/>
          <w:color w:val="000000"/>
          <w:sz w:val="30"/>
          <w:szCs w:val="30"/>
        </w:rPr>
        <w:t xml:space="preserve"> на сайте </w:t>
      </w:r>
      <w:r>
        <w:rPr>
          <w:rFonts w:ascii="Times New Roman" w:hAnsi="Times New Roman"/>
          <w:color w:val="000000"/>
          <w:sz w:val="30"/>
          <w:szCs w:val="30"/>
        </w:rPr>
        <w:t xml:space="preserve">государственного </w:t>
      </w:r>
      <w:r w:rsidRPr="007166B4">
        <w:rPr>
          <w:rFonts w:ascii="Times New Roman" w:hAnsi="Times New Roman"/>
          <w:color w:val="000000"/>
          <w:sz w:val="30"/>
          <w:szCs w:val="30"/>
        </w:rPr>
        <w:t xml:space="preserve">учреждения образования «Республиканский институт </w:t>
      </w:r>
      <w:r>
        <w:rPr>
          <w:rFonts w:ascii="Times New Roman" w:hAnsi="Times New Roman"/>
          <w:color w:val="000000"/>
          <w:sz w:val="30"/>
          <w:szCs w:val="30"/>
        </w:rPr>
        <w:t>высшей</w:t>
      </w:r>
      <w:r w:rsidRPr="007166B4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школы</w:t>
      </w:r>
      <w:r w:rsidRPr="007166B4">
        <w:rPr>
          <w:rFonts w:ascii="Times New Roman" w:hAnsi="Times New Roman"/>
          <w:color w:val="000000"/>
          <w:sz w:val="30"/>
          <w:szCs w:val="30"/>
        </w:rPr>
        <w:t xml:space="preserve">» (далее – </w:t>
      </w:r>
      <w:r>
        <w:rPr>
          <w:rFonts w:ascii="Times New Roman" w:hAnsi="Times New Roman"/>
          <w:color w:val="000000"/>
          <w:sz w:val="30"/>
          <w:szCs w:val="30"/>
        </w:rPr>
        <w:t>РИВШ</w:t>
      </w:r>
      <w:r w:rsidRPr="007166B4">
        <w:rPr>
          <w:rFonts w:ascii="Times New Roman" w:hAnsi="Times New Roman"/>
          <w:color w:val="000000"/>
          <w:sz w:val="30"/>
          <w:szCs w:val="30"/>
        </w:rPr>
        <w:t xml:space="preserve">) </w:t>
      </w:r>
      <w:r w:rsidRPr="006B46E3">
        <w:rPr>
          <w:rFonts w:ascii="Times New Roman" w:hAnsi="Times New Roman"/>
          <w:color w:val="000000"/>
          <w:sz w:val="28"/>
          <w:szCs w:val="28"/>
        </w:rPr>
        <w:t>(</w:t>
      </w:r>
      <w:hyperlink r:id="rId8" w:history="1">
        <w:r w:rsidRPr="000B021C">
          <w:rPr>
            <w:rStyle w:val="a4"/>
            <w:rFonts w:ascii="Times New Roman" w:hAnsi="Times New Roman"/>
            <w:sz w:val="28"/>
            <w:szCs w:val="28"/>
          </w:rPr>
          <w:t>https://nihe.by/index.php/ru/</w:t>
        </w:r>
      </w:hyperlink>
      <w:r w:rsidRPr="006B46E3">
        <w:rPr>
          <w:rStyle w:val="a4"/>
          <w:rFonts w:ascii="Times New Roman" w:hAnsi="Times New Roman"/>
          <w:color w:val="000000"/>
          <w:sz w:val="28"/>
          <w:szCs w:val="28"/>
        </w:rPr>
        <w:t>)</w:t>
      </w:r>
      <w:r w:rsidRPr="006B46E3">
        <w:rPr>
          <w:rFonts w:ascii="Times New Roman" w:hAnsi="Times New Roman"/>
          <w:color w:val="000000"/>
          <w:sz w:val="28"/>
          <w:szCs w:val="28"/>
        </w:rPr>
        <w:t>.</w:t>
      </w:r>
    </w:p>
    <w:p w14:paraId="14AE9C7F" w14:textId="77777777" w:rsidR="00C86C4E" w:rsidRPr="00A76FFB" w:rsidRDefault="00C86C4E" w:rsidP="00C86C4E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</w:rPr>
      </w:pPr>
      <w:r w:rsidRPr="00A76FFB">
        <w:rPr>
          <w:rFonts w:ascii="Times New Roman" w:eastAsia="Times New Roman" w:hAnsi="Times New Roman"/>
          <w:sz w:val="30"/>
        </w:rPr>
        <w:t xml:space="preserve">Республиканский смотр-конкурс проводится в два этапа: </w:t>
      </w:r>
    </w:p>
    <w:p w14:paraId="09B66751" w14:textId="77777777" w:rsidR="00C86C4E" w:rsidRDefault="00C86C4E" w:rsidP="00BF4B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</w:rPr>
      </w:pPr>
      <w:r w:rsidRPr="00A76FFB">
        <w:rPr>
          <w:rFonts w:ascii="Times New Roman" w:eastAsia="Times New Roman" w:hAnsi="Times New Roman"/>
          <w:sz w:val="30"/>
        </w:rPr>
        <w:t xml:space="preserve">первый этап </w:t>
      </w:r>
      <w:r>
        <w:rPr>
          <w:rFonts w:ascii="Times New Roman" w:eastAsia="Times New Roman" w:hAnsi="Times New Roman"/>
          <w:sz w:val="30"/>
        </w:rPr>
        <w:t>проводится с 01</w:t>
      </w:r>
      <w:r w:rsidRPr="00A76FFB">
        <w:rPr>
          <w:rFonts w:ascii="Times New Roman" w:eastAsia="Times New Roman" w:hAnsi="Times New Roman"/>
          <w:sz w:val="30"/>
        </w:rPr>
        <w:t>.</w:t>
      </w:r>
      <w:r>
        <w:rPr>
          <w:rFonts w:ascii="Times New Roman" w:eastAsia="Times New Roman" w:hAnsi="Times New Roman"/>
          <w:sz w:val="30"/>
        </w:rPr>
        <w:t xml:space="preserve">06.2025 по 01.10.2025 </w:t>
      </w:r>
      <w:r w:rsidRPr="00A76FFB">
        <w:rPr>
          <w:rFonts w:ascii="Times New Roman" w:eastAsia="Times New Roman" w:hAnsi="Times New Roman"/>
          <w:sz w:val="30"/>
        </w:rPr>
        <w:t>– р</w:t>
      </w:r>
      <w:r>
        <w:rPr>
          <w:rFonts w:ascii="Times New Roman" w:eastAsia="Times New Roman" w:hAnsi="Times New Roman"/>
          <w:sz w:val="30"/>
        </w:rPr>
        <w:t>азработка и реализация проекта в УВО, подготовка и подача заявок;</w:t>
      </w:r>
      <w:r w:rsidRPr="00A76FFB">
        <w:rPr>
          <w:rFonts w:ascii="Times New Roman" w:eastAsia="Times New Roman" w:hAnsi="Times New Roman"/>
          <w:sz w:val="30"/>
        </w:rPr>
        <w:t xml:space="preserve"> </w:t>
      </w:r>
    </w:p>
    <w:p w14:paraId="35A6443A" w14:textId="77777777" w:rsidR="00C86C4E" w:rsidRDefault="00C86C4E" w:rsidP="00BF4B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</w:rPr>
      </w:pPr>
      <w:r w:rsidRPr="00A76FFB">
        <w:rPr>
          <w:rFonts w:ascii="Times New Roman" w:eastAsia="Times New Roman" w:hAnsi="Times New Roman"/>
          <w:sz w:val="30"/>
        </w:rPr>
        <w:t>второй этап</w:t>
      </w:r>
      <w:r>
        <w:rPr>
          <w:rFonts w:ascii="Times New Roman" w:eastAsia="Times New Roman" w:hAnsi="Times New Roman"/>
          <w:sz w:val="30"/>
        </w:rPr>
        <w:t xml:space="preserve"> (далее – заключительный этап) проводится</w:t>
      </w:r>
      <w:r w:rsidRPr="00A76FFB">
        <w:rPr>
          <w:rFonts w:ascii="Times New Roman" w:eastAsia="Times New Roman" w:hAnsi="Times New Roman"/>
          <w:sz w:val="30"/>
        </w:rPr>
        <w:t xml:space="preserve"> </w:t>
      </w:r>
      <w:r>
        <w:rPr>
          <w:rFonts w:ascii="Times New Roman" w:eastAsia="Times New Roman" w:hAnsi="Times New Roman"/>
          <w:sz w:val="30"/>
        </w:rPr>
        <w:t>с</w:t>
      </w:r>
      <w:r w:rsidRPr="00A76FFB">
        <w:rPr>
          <w:rFonts w:ascii="Times New Roman" w:eastAsia="Times New Roman" w:hAnsi="Times New Roman"/>
          <w:sz w:val="30"/>
        </w:rPr>
        <w:t xml:space="preserve"> </w:t>
      </w:r>
      <w:r>
        <w:rPr>
          <w:rFonts w:ascii="Times New Roman" w:eastAsia="Times New Roman" w:hAnsi="Times New Roman"/>
          <w:sz w:val="30"/>
        </w:rPr>
        <w:t>01.10.</w:t>
      </w:r>
      <w:r w:rsidRPr="00A76FFB">
        <w:rPr>
          <w:rFonts w:ascii="Times New Roman" w:eastAsia="Times New Roman" w:hAnsi="Times New Roman"/>
          <w:sz w:val="30"/>
        </w:rPr>
        <w:t xml:space="preserve">2025 по </w:t>
      </w:r>
      <w:r>
        <w:rPr>
          <w:rFonts w:ascii="Times New Roman" w:eastAsia="Times New Roman" w:hAnsi="Times New Roman"/>
          <w:sz w:val="30"/>
        </w:rPr>
        <w:t>01.11</w:t>
      </w:r>
      <w:r w:rsidRPr="00A76FFB">
        <w:rPr>
          <w:rFonts w:ascii="Times New Roman" w:eastAsia="Times New Roman" w:hAnsi="Times New Roman"/>
          <w:sz w:val="30"/>
        </w:rPr>
        <w:t>.2025</w:t>
      </w:r>
      <w:r>
        <w:rPr>
          <w:rFonts w:ascii="Times New Roman" w:eastAsia="Times New Roman" w:hAnsi="Times New Roman"/>
          <w:sz w:val="30"/>
        </w:rPr>
        <w:t>.</w:t>
      </w:r>
    </w:p>
    <w:p w14:paraId="46942895" w14:textId="77777777" w:rsidR="00C86C4E" w:rsidRDefault="00C86C4E" w:rsidP="00C86C4E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30"/>
          <w:szCs w:val="30"/>
        </w:rPr>
      </w:pPr>
    </w:p>
    <w:p w14:paraId="3CE5A8DB" w14:textId="77777777" w:rsidR="00C86C4E" w:rsidRPr="000D159F" w:rsidRDefault="00C86C4E" w:rsidP="00C86C4E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30"/>
          <w:szCs w:val="30"/>
        </w:rPr>
      </w:pPr>
      <w:r w:rsidRPr="000D159F">
        <w:rPr>
          <w:rFonts w:ascii="Times New Roman" w:hAnsi="Times New Roman"/>
          <w:color w:val="000000"/>
          <w:sz w:val="30"/>
          <w:szCs w:val="30"/>
        </w:rPr>
        <w:t>ГЛАВА 2. ПОРЯДОК ПРОВЕДЕНИЯ РЕСПУБЛИКА</w:t>
      </w:r>
      <w:r>
        <w:rPr>
          <w:rFonts w:ascii="Times New Roman" w:hAnsi="Times New Roman"/>
          <w:color w:val="000000"/>
          <w:sz w:val="30"/>
          <w:szCs w:val="30"/>
        </w:rPr>
        <w:t>НС</w:t>
      </w:r>
      <w:r w:rsidRPr="000D159F">
        <w:rPr>
          <w:rFonts w:ascii="Times New Roman" w:hAnsi="Times New Roman"/>
          <w:color w:val="000000"/>
          <w:sz w:val="30"/>
          <w:szCs w:val="30"/>
        </w:rPr>
        <w:t>КОГО СМОТРА-КОНКУРСА</w:t>
      </w:r>
    </w:p>
    <w:p w14:paraId="518BB366" w14:textId="77777777" w:rsidR="00C86C4E" w:rsidRPr="00A557DD" w:rsidRDefault="00C86C4E" w:rsidP="00C86C4E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7166B4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0D159F">
        <w:rPr>
          <w:rFonts w:ascii="Times New Roman" w:hAnsi="Times New Roman"/>
          <w:color w:val="000000"/>
          <w:sz w:val="30"/>
          <w:szCs w:val="30"/>
        </w:rPr>
        <w:t xml:space="preserve">Подготовку и проведение </w:t>
      </w:r>
      <w:r w:rsidRPr="00693A96">
        <w:rPr>
          <w:rFonts w:ascii="Times New Roman" w:hAnsi="Times New Roman"/>
          <w:color w:val="000000"/>
          <w:sz w:val="30"/>
          <w:szCs w:val="30"/>
        </w:rPr>
        <w:t>республиканского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0D159F">
        <w:rPr>
          <w:rFonts w:ascii="Times New Roman" w:hAnsi="Times New Roman"/>
          <w:color w:val="000000"/>
          <w:sz w:val="30"/>
          <w:szCs w:val="30"/>
        </w:rPr>
        <w:t>смотра-конкурса</w:t>
      </w:r>
      <w:r>
        <w:rPr>
          <w:rFonts w:ascii="Times New Roman" w:hAnsi="Times New Roman"/>
          <w:color w:val="000000"/>
          <w:sz w:val="30"/>
          <w:szCs w:val="30"/>
        </w:rPr>
        <w:t xml:space="preserve"> на </w:t>
      </w:r>
      <w:r w:rsidR="00BF4B84">
        <w:rPr>
          <w:rFonts w:ascii="Times New Roman" w:hAnsi="Times New Roman"/>
          <w:color w:val="000000"/>
          <w:sz w:val="30"/>
          <w:szCs w:val="30"/>
        </w:rPr>
        <w:t>заключительном</w:t>
      </w:r>
      <w:r>
        <w:rPr>
          <w:rFonts w:ascii="Times New Roman" w:hAnsi="Times New Roman"/>
          <w:color w:val="000000"/>
          <w:sz w:val="30"/>
          <w:szCs w:val="30"/>
        </w:rPr>
        <w:t xml:space="preserve"> этапе</w:t>
      </w:r>
      <w:r w:rsidRPr="000D159F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обеспечивает РИВШ</w:t>
      </w:r>
      <w:r w:rsidRPr="00A557DD">
        <w:rPr>
          <w:rFonts w:ascii="Times New Roman" w:hAnsi="Times New Roman"/>
          <w:color w:val="000000"/>
          <w:sz w:val="30"/>
          <w:szCs w:val="30"/>
        </w:rPr>
        <w:t xml:space="preserve"> при поддержке Министерства образования</w:t>
      </w:r>
      <w:r>
        <w:rPr>
          <w:rFonts w:ascii="Times New Roman" w:hAnsi="Times New Roman"/>
          <w:color w:val="000000"/>
          <w:sz w:val="30"/>
          <w:szCs w:val="30"/>
        </w:rPr>
        <w:t xml:space="preserve"> Республики Беларусь</w:t>
      </w:r>
      <w:r w:rsidRPr="00A557DD">
        <w:rPr>
          <w:rFonts w:ascii="Times New Roman" w:hAnsi="Times New Roman"/>
          <w:color w:val="000000"/>
          <w:sz w:val="30"/>
          <w:szCs w:val="30"/>
        </w:rPr>
        <w:t>.</w:t>
      </w:r>
    </w:p>
    <w:p w14:paraId="776E21B9" w14:textId="77777777" w:rsidR="00C86C4E" w:rsidRPr="00A557DD" w:rsidRDefault="00C86C4E" w:rsidP="00C86C4E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A557DD">
        <w:rPr>
          <w:rFonts w:ascii="Times New Roman" w:hAnsi="Times New Roman"/>
          <w:color w:val="000000"/>
          <w:sz w:val="30"/>
          <w:szCs w:val="30"/>
        </w:rPr>
        <w:t xml:space="preserve">Состав организационного комитета </w:t>
      </w:r>
      <w:r w:rsidRPr="00D30ED5">
        <w:rPr>
          <w:rFonts w:ascii="Times New Roman" w:hAnsi="Times New Roman"/>
          <w:color w:val="000000"/>
          <w:sz w:val="30"/>
          <w:szCs w:val="30"/>
        </w:rPr>
        <w:t>заключительного</w:t>
      </w:r>
      <w:r w:rsidRPr="00A557DD">
        <w:rPr>
          <w:rFonts w:ascii="Times New Roman" w:hAnsi="Times New Roman"/>
          <w:color w:val="000000"/>
          <w:sz w:val="30"/>
          <w:szCs w:val="30"/>
        </w:rPr>
        <w:t xml:space="preserve"> этапа </w:t>
      </w:r>
      <w:r>
        <w:rPr>
          <w:rFonts w:ascii="Times New Roman" w:hAnsi="Times New Roman"/>
          <w:color w:val="000000"/>
          <w:sz w:val="30"/>
          <w:szCs w:val="30"/>
        </w:rPr>
        <w:t xml:space="preserve">республиканского </w:t>
      </w:r>
      <w:r w:rsidRPr="00A557DD">
        <w:rPr>
          <w:rFonts w:ascii="Times New Roman" w:hAnsi="Times New Roman"/>
          <w:color w:val="000000"/>
          <w:sz w:val="30"/>
          <w:szCs w:val="30"/>
        </w:rPr>
        <w:t>смотра-конкурса формируется Министерством образования</w:t>
      </w:r>
      <w:r>
        <w:rPr>
          <w:rFonts w:ascii="Times New Roman" w:hAnsi="Times New Roman"/>
          <w:color w:val="000000"/>
          <w:sz w:val="30"/>
          <w:szCs w:val="30"/>
        </w:rPr>
        <w:t xml:space="preserve"> Республики Беларусь</w:t>
      </w:r>
      <w:r w:rsidRPr="00A557DD">
        <w:rPr>
          <w:rFonts w:ascii="Times New Roman" w:hAnsi="Times New Roman"/>
          <w:color w:val="000000"/>
          <w:sz w:val="30"/>
          <w:szCs w:val="30"/>
        </w:rPr>
        <w:t>.</w:t>
      </w:r>
    </w:p>
    <w:p w14:paraId="5710B5F5" w14:textId="77777777" w:rsidR="00C86C4E" w:rsidRPr="000D159F" w:rsidRDefault="00C86C4E" w:rsidP="00C86C4E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0D159F">
        <w:rPr>
          <w:rFonts w:ascii="Times New Roman" w:hAnsi="Times New Roman"/>
          <w:color w:val="000000"/>
          <w:sz w:val="30"/>
          <w:szCs w:val="30"/>
        </w:rPr>
        <w:t>Решения организационного комитета</w:t>
      </w:r>
      <w:r>
        <w:rPr>
          <w:rFonts w:ascii="Times New Roman" w:hAnsi="Times New Roman"/>
          <w:color w:val="000000"/>
          <w:sz w:val="30"/>
          <w:szCs w:val="30"/>
        </w:rPr>
        <w:t xml:space="preserve"> республиканского смотра-конкурса (далее, если не указано иное – оргкомитет)</w:t>
      </w:r>
      <w:r w:rsidRPr="000D159F">
        <w:rPr>
          <w:rFonts w:ascii="Times New Roman" w:hAnsi="Times New Roman"/>
          <w:color w:val="000000"/>
          <w:sz w:val="30"/>
          <w:szCs w:val="30"/>
        </w:rPr>
        <w:t xml:space="preserve"> принимаются на заседаниях и оформляются протоколами. </w:t>
      </w:r>
      <w:r>
        <w:rPr>
          <w:rFonts w:ascii="Times New Roman" w:hAnsi="Times New Roman"/>
          <w:color w:val="000000"/>
          <w:sz w:val="30"/>
          <w:szCs w:val="30"/>
        </w:rPr>
        <w:t>Оргкомитет</w:t>
      </w:r>
      <w:r w:rsidRPr="000D159F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уполномочен</w:t>
      </w:r>
      <w:r w:rsidRPr="000D159F">
        <w:rPr>
          <w:rFonts w:ascii="Times New Roman" w:hAnsi="Times New Roman"/>
          <w:color w:val="000000"/>
          <w:sz w:val="30"/>
          <w:szCs w:val="30"/>
        </w:rPr>
        <w:t xml:space="preserve"> принимать решение, если на заседании присутствует не менее 2/3 утвержденного состава. Решение </w:t>
      </w:r>
      <w:r>
        <w:rPr>
          <w:rFonts w:ascii="Times New Roman" w:hAnsi="Times New Roman"/>
          <w:color w:val="000000"/>
          <w:sz w:val="30"/>
          <w:szCs w:val="30"/>
        </w:rPr>
        <w:t>оргкомитета</w:t>
      </w:r>
      <w:r w:rsidRPr="000D159F">
        <w:rPr>
          <w:rFonts w:ascii="Times New Roman" w:hAnsi="Times New Roman"/>
          <w:color w:val="000000"/>
          <w:sz w:val="30"/>
          <w:szCs w:val="30"/>
        </w:rPr>
        <w:t xml:space="preserve"> считается принятым, если за него проголосовало более половины присутствующих на заседании членов организационного комитета. </w:t>
      </w:r>
    </w:p>
    <w:p w14:paraId="37216CAB" w14:textId="77777777" w:rsidR="00C86C4E" w:rsidRPr="000D159F" w:rsidRDefault="00C86C4E" w:rsidP="00C86C4E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lastRenderedPageBreak/>
        <w:t>Оргкомитет</w:t>
      </w:r>
      <w:r w:rsidRPr="000D159F">
        <w:rPr>
          <w:rFonts w:ascii="Times New Roman" w:hAnsi="Times New Roman"/>
          <w:color w:val="000000"/>
          <w:sz w:val="30"/>
          <w:szCs w:val="30"/>
        </w:rPr>
        <w:t>:</w:t>
      </w:r>
    </w:p>
    <w:p w14:paraId="1852AED8" w14:textId="77777777" w:rsidR="00C86C4E" w:rsidRPr="000D159F" w:rsidRDefault="00C86C4E" w:rsidP="00C86C4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0D159F">
        <w:rPr>
          <w:rFonts w:ascii="Times New Roman" w:hAnsi="Times New Roman"/>
          <w:color w:val="000000"/>
          <w:sz w:val="30"/>
          <w:szCs w:val="30"/>
        </w:rPr>
        <w:t>осуществляет руководство подготовкой и проведением соответствующего этапа республиканского смотра-конкурса;</w:t>
      </w:r>
    </w:p>
    <w:p w14:paraId="370A5C53" w14:textId="77777777" w:rsidR="00C86C4E" w:rsidRPr="000D159F" w:rsidRDefault="00C86C4E" w:rsidP="00C86C4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0D159F">
        <w:rPr>
          <w:rFonts w:ascii="Times New Roman" w:hAnsi="Times New Roman"/>
          <w:color w:val="000000"/>
          <w:sz w:val="30"/>
          <w:szCs w:val="30"/>
        </w:rPr>
        <w:t xml:space="preserve">принимает заявки для участия на соответствующем этапе республиканского смотра-конкурса; </w:t>
      </w:r>
    </w:p>
    <w:p w14:paraId="2384BD69" w14:textId="77777777" w:rsidR="00C86C4E" w:rsidRPr="000D159F" w:rsidRDefault="00C86C4E" w:rsidP="00C86C4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0D159F">
        <w:rPr>
          <w:rFonts w:ascii="Times New Roman" w:hAnsi="Times New Roman"/>
          <w:color w:val="000000"/>
          <w:sz w:val="30"/>
          <w:szCs w:val="30"/>
        </w:rPr>
        <w:t xml:space="preserve">организует методическое обеспечение соответствующего этапа республиканского смотра-конкурса; </w:t>
      </w:r>
    </w:p>
    <w:p w14:paraId="36633625" w14:textId="77777777" w:rsidR="00C86C4E" w:rsidRPr="000D159F" w:rsidRDefault="00C86C4E" w:rsidP="00C86C4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0D159F">
        <w:rPr>
          <w:rFonts w:ascii="Times New Roman" w:hAnsi="Times New Roman"/>
          <w:color w:val="000000"/>
          <w:sz w:val="30"/>
          <w:szCs w:val="30"/>
        </w:rPr>
        <w:t>взаимодействует с организациями по вопросам предоставления безвозмездной (спонсорской) помощи для проведения соответствующего этапа республиканского смотра-конкурса</w:t>
      </w:r>
      <w:r w:rsidR="00BF4B84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BF4B84" w:rsidRPr="00D30ED5">
        <w:rPr>
          <w:rFonts w:ascii="Times New Roman" w:hAnsi="Times New Roman"/>
          <w:color w:val="000000"/>
          <w:sz w:val="30"/>
          <w:szCs w:val="30"/>
        </w:rPr>
        <w:t>(при необходимости)</w:t>
      </w:r>
      <w:r w:rsidRPr="00D30ED5">
        <w:rPr>
          <w:rFonts w:ascii="Times New Roman" w:hAnsi="Times New Roman"/>
          <w:color w:val="000000"/>
          <w:sz w:val="30"/>
          <w:szCs w:val="30"/>
        </w:rPr>
        <w:t>;</w:t>
      </w:r>
    </w:p>
    <w:p w14:paraId="1720EA7B" w14:textId="77777777" w:rsidR="00C86C4E" w:rsidRPr="000D159F" w:rsidRDefault="00C86C4E" w:rsidP="00C86C4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0D159F">
        <w:rPr>
          <w:rFonts w:ascii="Times New Roman" w:hAnsi="Times New Roman"/>
          <w:color w:val="000000"/>
          <w:sz w:val="30"/>
          <w:szCs w:val="30"/>
        </w:rPr>
        <w:t xml:space="preserve">формирует и утверждает состав жюри; </w:t>
      </w:r>
    </w:p>
    <w:p w14:paraId="64D03DA2" w14:textId="77777777" w:rsidR="00C86C4E" w:rsidRPr="000D159F" w:rsidRDefault="00C86C4E" w:rsidP="00C86C4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0D159F">
        <w:rPr>
          <w:rFonts w:ascii="Times New Roman" w:hAnsi="Times New Roman"/>
          <w:color w:val="000000"/>
          <w:sz w:val="30"/>
          <w:szCs w:val="30"/>
        </w:rPr>
        <w:t>освещает ход подготовки, проведения и результаты соответствующего этапа республиканского смотра-конкурса в средствах массовой информации;</w:t>
      </w:r>
    </w:p>
    <w:p w14:paraId="23D95E99" w14:textId="77777777" w:rsidR="00C86C4E" w:rsidRDefault="00C86C4E" w:rsidP="00C86C4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0D159F">
        <w:rPr>
          <w:rFonts w:ascii="Times New Roman" w:hAnsi="Times New Roman"/>
          <w:color w:val="000000"/>
          <w:sz w:val="30"/>
          <w:szCs w:val="30"/>
        </w:rPr>
        <w:t xml:space="preserve">награждает победителей; </w:t>
      </w:r>
    </w:p>
    <w:p w14:paraId="650ED8E4" w14:textId="77777777" w:rsidR="00C86C4E" w:rsidRDefault="00C86C4E" w:rsidP="00C86C4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определяет состав </w:t>
      </w:r>
      <w:r w:rsidR="00BF4B84">
        <w:rPr>
          <w:rFonts w:ascii="Times New Roman" w:hAnsi="Times New Roman"/>
          <w:color w:val="000000"/>
          <w:sz w:val="30"/>
          <w:szCs w:val="30"/>
        </w:rPr>
        <w:t>апелляционной</w:t>
      </w:r>
      <w:r>
        <w:rPr>
          <w:rFonts w:ascii="Times New Roman" w:hAnsi="Times New Roman"/>
          <w:color w:val="000000"/>
          <w:sz w:val="30"/>
          <w:szCs w:val="30"/>
        </w:rPr>
        <w:t xml:space="preserve"> комиссии;</w:t>
      </w:r>
    </w:p>
    <w:p w14:paraId="05A37D58" w14:textId="77777777" w:rsidR="00C86C4E" w:rsidRDefault="00C86C4E" w:rsidP="00C86C4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0D159F">
        <w:rPr>
          <w:rFonts w:ascii="Times New Roman" w:hAnsi="Times New Roman"/>
          <w:color w:val="000000"/>
          <w:sz w:val="30"/>
          <w:szCs w:val="30"/>
        </w:rPr>
        <w:t>решает иные вопросы, возникающие в ходе подготовки и проведения республиканского смотра-</w:t>
      </w:r>
      <w:r>
        <w:rPr>
          <w:rFonts w:ascii="Times New Roman" w:hAnsi="Times New Roman"/>
          <w:color w:val="000000"/>
          <w:sz w:val="30"/>
          <w:szCs w:val="30"/>
        </w:rPr>
        <w:t>конкурса.</w:t>
      </w:r>
    </w:p>
    <w:p w14:paraId="6C0C5CA0" w14:textId="77777777" w:rsidR="00C86C4E" w:rsidRPr="00A005E5" w:rsidRDefault="00C86C4E" w:rsidP="00C86C4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2.5. </w:t>
      </w:r>
      <w:r w:rsidRPr="00A005E5">
        <w:rPr>
          <w:rFonts w:ascii="Times New Roman" w:hAnsi="Times New Roman"/>
          <w:color w:val="000000"/>
          <w:sz w:val="30"/>
          <w:szCs w:val="30"/>
        </w:rPr>
        <w:t>Республиканский смотр-конкурс проводится по четырем номинациям:</w:t>
      </w:r>
    </w:p>
    <w:p w14:paraId="314A6727" w14:textId="77777777" w:rsidR="00C86C4E" w:rsidRPr="00A005E5" w:rsidRDefault="00C86C4E" w:rsidP="00C86C4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Номинация 1.</w:t>
      </w:r>
      <w:r w:rsidRPr="00A005E5">
        <w:rPr>
          <w:rFonts w:ascii="Times New Roman" w:hAnsi="Times New Roman"/>
          <w:color w:val="000000"/>
          <w:sz w:val="30"/>
          <w:szCs w:val="30"/>
        </w:rPr>
        <w:t xml:space="preserve"> «Лучшая организация инклюзивной среды» – проекты, ориентированные на создание доступной среды для людей с ограниченными возможностями, включая безбарьерное пространство и адаптированные общественные зоны.</w:t>
      </w:r>
    </w:p>
    <w:p w14:paraId="0E6414EB" w14:textId="77777777" w:rsidR="00C86C4E" w:rsidRPr="00A005E5" w:rsidRDefault="00C86C4E" w:rsidP="00C86C4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Номинация 2.</w:t>
      </w:r>
      <w:r w:rsidRPr="00A005E5">
        <w:rPr>
          <w:rFonts w:ascii="Times New Roman" w:hAnsi="Times New Roman"/>
          <w:color w:val="000000"/>
          <w:sz w:val="30"/>
          <w:szCs w:val="30"/>
        </w:rPr>
        <w:t xml:space="preserve"> «Лучшее благоустройство территории» – комплексные проекты по благоустройству прилегающих к учебным корпусам/общежитиям территорий, включающих ландшафтный дизайн, установку малых архитектурных форм, пешеходные зоны и </w:t>
      </w:r>
      <w:r w:rsidR="00BF4B84">
        <w:rPr>
          <w:rFonts w:ascii="Times New Roman" w:hAnsi="Times New Roman"/>
          <w:color w:val="000000"/>
          <w:sz w:val="30"/>
          <w:szCs w:val="30"/>
        </w:rPr>
        <w:t>др</w:t>
      </w:r>
      <w:r w:rsidRPr="00A005E5">
        <w:rPr>
          <w:rFonts w:ascii="Times New Roman" w:hAnsi="Times New Roman"/>
          <w:color w:val="000000"/>
          <w:sz w:val="30"/>
          <w:szCs w:val="30"/>
        </w:rPr>
        <w:t>.</w:t>
      </w:r>
    </w:p>
    <w:p w14:paraId="3083355E" w14:textId="77777777" w:rsidR="00C86C4E" w:rsidRPr="00A005E5" w:rsidRDefault="00C86C4E" w:rsidP="00C86C4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Номинация 3.</w:t>
      </w:r>
      <w:r w:rsidRPr="00A005E5">
        <w:rPr>
          <w:rFonts w:ascii="Times New Roman" w:hAnsi="Times New Roman"/>
          <w:color w:val="000000"/>
          <w:sz w:val="30"/>
          <w:szCs w:val="30"/>
        </w:rPr>
        <w:t xml:space="preserve"> «Лучшая комната отдыха в общежитии» – проекты, направленные на создание качественн</w:t>
      </w:r>
      <w:r>
        <w:rPr>
          <w:rFonts w:ascii="Times New Roman" w:hAnsi="Times New Roman"/>
          <w:color w:val="000000"/>
          <w:sz w:val="30"/>
          <w:szCs w:val="30"/>
        </w:rPr>
        <w:t>ого</w:t>
      </w:r>
      <w:r w:rsidRPr="00A005E5">
        <w:rPr>
          <w:rFonts w:ascii="Times New Roman" w:hAnsi="Times New Roman"/>
          <w:color w:val="000000"/>
          <w:sz w:val="30"/>
          <w:szCs w:val="30"/>
        </w:rPr>
        <w:t xml:space="preserve"> и функциональн</w:t>
      </w:r>
      <w:r>
        <w:rPr>
          <w:rFonts w:ascii="Times New Roman" w:hAnsi="Times New Roman"/>
          <w:color w:val="000000"/>
          <w:sz w:val="30"/>
          <w:szCs w:val="30"/>
        </w:rPr>
        <w:t>ого</w:t>
      </w:r>
      <w:r w:rsidRPr="00A005E5">
        <w:rPr>
          <w:rFonts w:ascii="Times New Roman" w:hAnsi="Times New Roman"/>
          <w:color w:val="000000"/>
          <w:sz w:val="30"/>
          <w:szCs w:val="30"/>
        </w:rPr>
        <w:t xml:space="preserve"> пространства для отдыха и досуга студентов, проживающих в студенческих общежитиях.</w:t>
      </w:r>
    </w:p>
    <w:p w14:paraId="34A32141" w14:textId="77777777" w:rsidR="00C86C4E" w:rsidRDefault="00C86C4E" w:rsidP="00C86C4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Номинация 4.</w:t>
      </w:r>
      <w:r w:rsidRPr="00A005E5">
        <w:rPr>
          <w:rFonts w:ascii="Times New Roman" w:hAnsi="Times New Roman"/>
          <w:color w:val="000000"/>
          <w:sz w:val="30"/>
          <w:szCs w:val="30"/>
        </w:rPr>
        <w:t xml:space="preserve"> «Лучшая зона отдыха на открытом воздухе» – проекты, сочетающие в себе функциональность и комфорт на открытых пространствах для студентов и сотрудников, включая места для отдыха, спортивные зоны и пространства для мероприятий.</w:t>
      </w:r>
    </w:p>
    <w:p w14:paraId="713F86BD" w14:textId="77777777" w:rsidR="00C86C4E" w:rsidRDefault="00C86C4E" w:rsidP="00C86C4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2.6. УВО</w:t>
      </w:r>
      <w:r w:rsidRPr="000D159F">
        <w:rPr>
          <w:rFonts w:ascii="Times New Roman" w:hAnsi="Times New Roman"/>
          <w:color w:val="000000"/>
          <w:sz w:val="30"/>
          <w:szCs w:val="30"/>
        </w:rPr>
        <w:t xml:space="preserve"> не позднее </w:t>
      </w:r>
      <w:r>
        <w:rPr>
          <w:rFonts w:ascii="Times New Roman" w:hAnsi="Times New Roman"/>
          <w:color w:val="000000"/>
          <w:sz w:val="30"/>
          <w:szCs w:val="30"/>
        </w:rPr>
        <w:t>1</w:t>
      </w:r>
      <w:r w:rsidRPr="000D159F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октября</w:t>
      </w:r>
      <w:r w:rsidRPr="000D159F">
        <w:rPr>
          <w:rFonts w:ascii="Times New Roman" w:hAnsi="Times New Roman"/>
          <w:color w:val="000000"/>
          <w:sz w:val="30"/>
          <w:szCs w:val="30"/>
        </w:rPr>
        <w:t xml:space="preserve"> 2025 года</w:t>
      </w:r>
      <w:r>
        <w:rPr>
          <w:rFonts w:ascii="Times New Roman" w:hAnsi="Times New Roman"/>
          <w:color w:val="000000"/>
          <w:sz w:val="30"/>
          <w:szCs w:val="30"/>
        </w:rPr>
        <w:t xml:space="preserve"> в обязательном порядке</w:t>
      </w:r>
      <w:r w:rsidRPr="000D159F">
        <w:rPr>
          <w:rFonts w:ascii="Times New Roman" w:hAnsi="Times New Roman"/>
          <w:color w:val="000000"/>
          <w:sz w:val="30"/>
          <w:szCs w:val="30"/>
        </w:rPr>
        <w:t xml:space="preserve"> подает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0D159F">
        <w:rPr>
          <w:rFonts w:ascii="Times New Roman" w:hAnsi="Times New Roman"/>
          <w:color w:val="000000"/>
          <w:sz w:val="30"/>
          <w:szCs w:val="30"/>
        </w:rPr>
        <w:t xml:space="preserve">в </w:t>
      </w:r>
      <w:r>
        <w:rPr>
          <w:rFonts w:ascii="Times New Roman" w:hAnsi="Times New Roman"/>
          <w:color w:val="000000"/>
          <w:sz w:val="30"/>
          <w:szCs w:val="30"/>
        </w:rPr>
        <w:t>РИВШ</w:t>
      </w:r>
      <w:r w:rsidRPr="000D159F">
        <w:rPr>
          <w:rFonts w:ascii="Times New Roman" w:hAnsi="Times New Roman"/>
          <w:color w:val="000000"/>
          <w:sz w:val="30"/>
          <w:szCs w:val="30"/>
        </w:rPr>
        <w:t xml:space="preserve"> заявк</w:t>
      </w:r>
      <w:r>
        <w:rPr>
          <w:rFonts w:ascii="Times New Roman" w:hAnsi="Times New Roman"/>
          <w:color w:val="000000"/>
          <w:sz w:val="30"/>
          <w:szCs w:val="30"/>
        </w:rPr>
        <w:t>у</w:t>
      </w:r>
      <w:r w:rsidRPr="000D159F">
        <w:rPr>
          <w:rFonts w:ascii="Times New Roman" w:hAnsi="Times New Roman"/>
          <w:color w:val="000000"/>
          <w:sz w:val="30"/>
          <w:szCs w:val="30"/>
        </w:rPr>
        <w:t xml:space="preserve"> на участие в республиканском смотре-конкурсе по </w:t>
      </w:r>
      <w:r>
        <w:rPr>
          <w:rFonts w:ascii="Times New Roman" w:hAnsi="Times New Roman"/>
          <w:color w:val="000000"/>
          <w:sz w:val="30"/>
          <w:szCs w:val="30"/>
        </w:rPr>
        <w:t xml:space="preserve">установленной </w:t>
      </w:r>
      <w:r w:rsidRPr="000D159F">
        <w:rPr>
          <w:rFonts w:ascii="Times New Roman" w:hAnsi="Times New Roman"/>
          <w:color w:val="000000"/>
          <w:sz w:val="30"/>
          <w:szCs w:val="30"/>
        </w:rPr>
        <w:t xml:space="preserve">форме </w:t>
      </w:r>
      <w:r>
        <w:rPr>
          <w:rFonts w:ascii="Times New Roman" w:hAnsi="Times New Roman"/>
          <w:color w:val="000000"/>
          <w:sz w:val="30"/>
          <w:szCs w:val="30"/>
        </w:rPr>
        <w:t>(Приложение</w:t>
      </w:r>
      <w:r w:rsidRPr="00252154">
        <w:rPr>
          <w:rFonts w:ascii="Times New Roman" w:hAnsi="Times New Roman"/>
          <w:color w:val="000000"/>
          <w:sz w:val="30"/>
          <w:szCs w:val="30"/>
        </w:rPr>
        <w:t xml:space="preserve"> 1</w:t>
      </w:r>
      <w:r>
        <w:rPr>
          <w:rFonts w:ascii="Times New Roman" w:hAnsi="Times New Roman"/>
          <w:color w:val="000000"/>
          <w:sz w:val="30"/>
          <w:szCs w:val="30"/>
        </w:rPr>
        <w:t xml:space="preserve">), а также </w:t>
      </w:r>
      <w:r w:rsidRPr="00A005E5">
        <w:rPr>
          <w:rFonts w:ascii="Times New Roman" w:hAnsi="Times New Roman"/>
          <w:color w:val="000000"/>
          <w:sz w:val="30"/>
          <w:szCs w:val="30"/>
        </w:rPr>
        <w:t>конкурсные работы в соответствии с правилами оформления (Приложение 2).</w:t>
      </w:r>
    </w:p>
    <w:p w14:paraId="2D20EF7B" w14:textId="77777777" w:rsidR="00C86C4E" w:rsidRPr="00A005E5" w:rsidRDefault="00DA02C4" w:rsidP="00C86C4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lastRenderedPageBreak/>
        <w:t>2.7</w:t>
      </w:r>
      <w:r w:rsidR="00C86C4E">
        <w:rPr>
          <w:rFonts w:ascii="Times New Roman" w:hAnsi="Times New Roman"/>
          <w:color w:val="000000"/>
          <w:sz w:val="30"/>
          <w:szCs w:val="30"/>
        </w:rPr>
        <w:t xml:space="preserve">. </w:t>
      </w:r>
      <w:r w:rsidR="00C86C4E" w:rsidRPr="00A005E5">
        <w:rPr>
          <w:rFonts w:ascii="Times New Roman" w:hAnsi="Times New Roman"/>
          <w:color w:val="000000"/>
          <w:sz w:val="30"/>
          <w:szCs w:val="30"/>
        </w:rPr>
        <w:t>Заявки</w:t>
      </w:r>
      <w:r w:rsidR="00C86C4E">
        <w:rPr>
          <w:rFonts w:ascii="Times New Roman" w:hAnsi="Times New Roman"/>
          <w:color w:val="000000"/>
          <w:sz w:val="30"/>
          <w:szCs w:val="30"/>
        </w:rPr>
        <w:t xml:space="preserve"> и конкурсные работы</w:t>
      </w:r>
      <w:r w:rsidR="00C86C4E" w:rsidRPr="00A005E5">
        <w:rPr>
          <w:rFonts w:ascii="Times New Roman" w:hAnsi="Times New Roman"/>
          <w:color w:val="000000"/>
          <w:sz w:val="30"/>
          <w:szCs w:val="30"/>
        </w:rPr>
        <w:t xml:space="preserve">, поступившие после указанного срока, а также оформленные не по установленной форме, организационным комитетом республиканского смотра-конкурса не рассматриваются. </w:t>
      </w:r>
    </w:p>
    <w:p w14:paraId="63900E09" w14:textId="77777777" w:rsidR="00C86C4E" w:rsidRDefault="00DA02C4" w:rsidP="00C86C4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2.8</w:t>
      </w:r>
      <w:r w:rsidR="00C86C4E">
        <w:rPr>
          <w:rFonts w:ascii="Times New Roman" w:hAnsi="Times New Roman"/>
          <w:color w:val="000000"/>
          <w:sz w:val="30"/>
          <w:szCs w:val="30"/>
        </w:rPr>
        <w:t xml:space="preserve">. </w:t>
      </w:r>
      <w:r w:rsidR="00C86C4E" w:rsidRPr="000D159F">
        <w:rPr>
          <w:rFonts w:ascii="Times New Roman" w:hAnsi="Times New Roman"/>
          <w:color w:val="000000"/>
          <w:sz w:val="30"/>
          <w:szCs w:val="30"/>
        </w:rPr>
        <w:t>Предоставляя заявку</w:t>
      </w:r>
      <w:r w:rsidR="00C86C4E">
        <w:rPr>
          <w:rFonts w:ascii="Times New Roman" w:hAnsi="Times New Roman"/>
          <w:color w:val="000000"/>
          <w:sz w:val="30"/>
          <w:szCs w:val="30"/>
        </w:rPr>
        <w:t xml:space="preserve"> и конкурсные работы</w:t>
      </w:r>
      <w:r w:rsidR="00C86C4E" w:rsidRPr="000D159F">
        <w:rPr>
          <w:rFonts w:ascii="Times New Roman" w:hAnsi="Times New Roman"/>
          <w:color w:val="000000"/>
          <w:sz w:val="30"/>
          <w:szCs w:val="30"/>
        </w:rPr>
        <w:t xml:space="preserve">, </w:t>
      </w:r>
      <w:r w:rsidR="00C86C4E">
        <w:rPr>
          <w:rFonts w:ascii="Times New Roman" w:hAnsi="Times New Roman"/>
          <w:color w:val="000000"/>
          <w:sz w:val="30"/>
          <w:szCs w:val="30"/>
        </w:rPr>
        <w:t>УВО</w:t>
      </w:r>
      <w:r w:rsidR="00C86C4E" w:rsidRPr="000D159F">
        <w:rPr>
          <w:rFonts w:ascii="Times New Roman" w:hAnsi="Times New Roman"/>
          <w:color w:val="000000"/>
          <w:sz w:val="30"/>
          <w:szCs w:val="30"/>
        </w:rPr>
        <w:t xml:space="preserve"> подтверждает согласие с порядком и условиями республикан</w:t>
      </w:r>
      <w:r>
        <w:rPr>
          <w:rFonts w:ascii="Times New Roman" w:hAnsi="Times New Roman"/>
          <w:color w:val="000000"/>
          <w:sz w:val="30"/>
          <w:szCs w:val="30"/>
        </w:rPr>
        <w:t>ского смотра-конкурса, а также</w:t>
      </w:r>
      <w:r w:rsidR="00C86C4E" w:rsidRPr="000D159F">
        <w:rPr>
          <w:rFonts w:ascii="Times New Roman" w:hAnsi="Times New Roman"/>
          <w:color w:val="000000"/>
          <w:sz w:val="30"/>
          <w:szCs w:val="30"/>
        </w:rPr>
        <w:t xml:space="preserve"> на использование изображений (фотографий) в информационных и иных материалах, размещаемых на стендах и в сети Интернет.</w:t>
      </w:r>
    </w:p>
    <w:p w14:paraId="03C3A2C5" w14:textId="77777777" w:rsidR="00C86C4E" w:rsidRPr="009010A1" w:rsidRDefault="00C86C4E" w:rsidP="00C86C4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color w:val="000000"/>
          <w:sz w:val="30"/>
          <w:szCs w:val="30"/>
        </w:rPr>
      </w:pPr>
      <w:r w:rsidRPr="009010A1">
        <w:rPr>
          <w:rFonts w:ascii="Times New Roman" w:hAnsi="Times New Roman"/>
          <w:color w:val="000000"/>
          <w:sz w:val="30"/>
          <w:szCs w:val="30"/>
        </w:rPr>
        <w:t xml:space="preserve">ГЛАВА </w:t>
      </w:r>
      <w:r>
        <w:rPr>
          <w:rFonts w:ascii="Times New Roman" w:hAnsi="Times New Roman"/>
          <w:color w:val="000000"/>
          <w:sz w:val="30"/>
          <w:szCs w:val="30"/>
        </w:rPr>
        <w:t>3</w:t>
      </w:r>
      <w:r w:rsidRPr="009010A1">
        <w:rPr>
          <w:rFonts w:ascii="Times New Roman" w:hAnsi="Times New Roman"/>
          <w:color w:val="000000"/>
          <w:sz w:val="30"/>
          <w:szCs w:val="30"/>
        </w:rPr>
        <w:t>. ПОДВЕДЕНИЕ ИТОГОВ РЕСПУБЛИКАНСКОГО СМОТРА-КОНКУРСА</w:t>
      </w:r>
    </w:p>
    <w:p w14:paraId="034810B9" w14:textId="77777777" w:rsidR="00C86C4E" w:rsidRPr="009010A1" w:rsidRDefault="00C86C4E" w:rsidP="00C86C4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3.1.</w:t>
      </w:r>
      <w:r w:rsidRPr="009010A1">
        <w:rPr>
          <w:rFonts w:ascii="Times New Roman" w:hAnsi="Times New Roman"/>
          <w:color w:val="000000"/>
          <w:sz w:val="30"/>
          <w:szCs w:val="30"/>
        </w:rPr>
        <w:tab/>
        <w:t xml:space="preserve">Жюри на </w:t>
      </w:r>
      <w:r>
        <w:rPr>
          <w:rFonts w:ascii="Times New Roman" w:hAnsi="Times New Roman"/>
          <w:color w:val="000000"/>
          <w:sz w:val="30"/>
          <w:szCs w:val="30"/>
        </w:rPr>
        <w:t>заключительном</w:t>
      </w:r>
      <w:r w:rsidRPr="009010A1">
        <w:rPr>
          <w:rFonts w:ascii="Times New Roman" w:hAnsi="Times New Roman"/>
          <w:color w:val="000000"/>
          <w:sz w:val="30"/>
          <w:szCs w:val="30"/>
        </w:rPr>
        <w:t xml:space="preserve"> этапе республиканского смотра-конкурса: </w:t>
      </w:r>
    </w:p>
    <w:p w14:paraId="7EB642AC" w14:textId="77777777" w:rsidR="00C86C4E" w:rsidRPr="009010A1" w:rsidRDefault="00C86C4E" w:rsidP="00C86C4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9010A1">
        <w:rPr>
          <w:rFonts w:ascii="Times New Roman" w:hAnsi="Times New Roman"/>
          <w:color w:val="000000"/>
          <w:sz w:val="30"/>
          <w:szCs w:val="30"/>
        </w:rPr>
        <w:t xml:space="preserve">проверяет и оценивает </w:t>
      </w:r>
      <w:r>
        <w:rPr>
          <w:rFonts w:ascii="Times New Roman" w:hAnsi="Times New Roman"/>
          <w:color w:val="000000"/>
          <w:sz w:val="30"/>
          <w:szCs w:val="30"/>
        </w:rPr>
        <w:t>конкурсные работы</w:t>
      </w:r>
      <w:r w:rsidRPr="009010A1">
        <w:rPr>
          <w:rFonts w:ascii="Times New Roman" w:hAnsi="Times New Roman"/>
          <w:color w:val="000000"/>
          <w:sz w:val="30"/>
          <w:szCs w:val="30"/>
        </w:rPr>
        <w:t xml:space="preserve"> в соответствии с критериями оценки их выполнения (</w:t>
      </w:r>
      <w:r w:rsidRPr="00875FC5">
        <w:rPr>
          <w:rFonts w:ascii="Times New Roman" w:hAnsi="Times New Roman"/>
          <w:color w:val="000000"/>
          <w:sz w:val="30"/>
          <w:szCs w:val="30"/>
        </w:rPr>
        <w:t>Приложение 3,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875FC5">
        <w:rPr>
          <w:rFonts w:ascii="Times New Roman" w:hAnsi="Times New Roman"/>
          <w:color w:val="000000"/>
          <w:sz w:val="30"/>
          <w:szCs w:val="30"/>
        </w:rPr>
        <w:t>4,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875FC5">
        <w:rPr>
          <w:rFonts w:ascii="Times New Roman" w:hAnsi="Times New Roman"/>
          <w:color w:val="000000"/>
          <w:sz w:val="30"/>
          <w:szCs w:val="30"/>
        </w:rPr>
        <w:t>5,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875FC5">
        <w:rPr>
          <w:rFonts w:ascii="Times New Roman" w:hAnsi="Times New Roman"/>
          <w:color w:val="000000"/>
          <w:sz w:val="30"/>
          <w:szCs w:val="30"/>
        </w:rPr>
        <w:t>6</w:t>
      </w:r>
      <w:r w:rsidRPr="009010A1">
        <w:rPr>
          <w:rFonts w:ascii="Times New Roman" w:hAnsi="Times New Roman"/>
          <w:color w:val="000000"/>
          <w:sz w:val="30"/>
          <w:szCs w:val="30"/>
        </w:rPr>
        <w:t xml:space="preserve">); </w:t>
      </w:r>
    </w:p>
    <w:p w14:paraId="3128CCE7" w14:textId="77777777" w:rsidR="00C86C4E" w:rsidRPr="009010A1" w:rsidRDefault="00C86C4E" w:rsidP="00C86C4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9010A1">
        <w:rPr>
          <w:rFonts w:ascii="Times New Roman" w:hAnsi="Times New Roman"/>
          <w:color w:val="000000"/>
          <w:sz w:val="30"/>
          <w:szCs w:val="30"/>
        </w:rPr>
        <w:t xml:space="preserve">оформляет протоколы по результатам выполнения </w:t>
      </w:r>
      <w:r>
        <w:rPr>
          <w:rFonts w:ascii="Times New Roman" w:hAnsi="Times New Roman"/>
          <w:color w:val="000000"/>
          <w:sz w:val="30"/>
          <w:szCs w:val="30"/>
        </w:rPr>
        <w:t>конкурсных работ</w:t>
      </w:r>
      <w:r w:rsidRPr="009010A1">
        <w:rPr>
          <w:rFonts w:ascii="Times New Roman" w:hAnsi="Times New Roman"/>
          <w:color w:val="000000"/>
          <w:sz w:val="30"/>
          <w:szCs w:val="30"/>
        </w:rPr>
        <w:t xml:space="preserve"> республиканского смотра-конкурса; </w:t>
      </w:r>
    </w:p>
    <w:p w14:paraId="0549939C" w14:textId="77777777" w:rsidR="00C86C4E" w:rsidRPr="009010A1" w:rsidRDefault="00C86C4E" w:rsidP="00C86C4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9010A1">
        <w:rPr>
          <w:rFonts w:ascii="Times New Roman" w:hAnsi="Times New Roman"/>
          <w:color w:val="000000"/>
          <w:sz w:val="30"/>
          <w:szCs w:val="30"/>
        </w:rPr>
        <w:t xml:space="preserve">определяет победителей </w:t>
      </w:r>
      <w:r>
        <w:rPr>
          <w:rFonts w:ascii="Times New Roman" w:hAnsi="Times New Roman"/>
          <w:color w:val="000000"/>
          <w:sz w:val="30"/>
          <w:szCs w:val="30"/>
        </w:rPr>
        <w:t xml:space="preserve">по номинациям </w:t>
      </w:r>
      <w:r w:rsidRPr="009010A1">
        <w:rPr>
          <w:rFonts w:ascii="Times New Roman" w:hAnsi="Times New Roman"/>
          <w:color w:val="000000"/>
          <w:sz w:val="30"/>
          <w:szCs w:val="30"/>
        </w:rPr>
        <w:t xml:space="preserve">и представляет их список в организационный комитет для награждения; </w:t>
      </w:r>
    </w:p>
    <w:p w14:paraId="72B08B67" w14:textId="77777777" w:rsidR="00C86C4E" w:rsidRPr="009010A1" w:rsidRDefault="00C86C4E" w:rsidP="00C86C4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9010A1">
        <w:rPr>
          <w:rFonts w:ascii="Times New Roman" w:hAnsi="Times New Roman"/>
          <w:color w:val="000000"/>
          <w:sz w:val="30"/>
          <w:szCs w:val="30"/>
        </w:rPr>
        <w:t>информирует уча</w:t>
      </w:r>
      <w:r>
        <w:rPr>
          <w:rFonts w:ascii="Times New Roman" w:hAnsi="Times New Roman"/>
          <w:color w:val="000000"/>
          <w:sz w:val="30"/>
          <w:szCs w:val="30"/>
        </w:rPr>
        <w:t xml:space="preserve">стников об итоговых результатах </w:t>
      </w:r>
      <w:r w:rsidRPr="009010A1">
        <w:rPr>
          <w:rFonts w:ascii="Times New Roman" w:hAnsi="Times New Roman"/>
          <w:color w:val="000000"/>
          <w:sz w:val="30"/>
          <w:szCs w:val="30"/>
        </w:rPr>
        <w:t>смотра-конкурса.</w:t>
      </w:r>
    </w:p>
    <w:p w14:paraId="79E0F669" w14:textId="77777777" w:rsidR="00C86C4E" w:rsidRPr="009010A1" w:rsidRDefault="00C86C4E" w:rsidP="00C86C4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906E11">
        <w:rPr>
          <w:rFonts w:ascii="Times New Roman" w:hAnsi="Times New Roman"/>
          <w:color w:val="000000"/>
          <w:sz w:val="30"/>
          <w:szCs w:val="30"/>
        </w:rPr>
        <w:t>3</w:t>
      </w:r>
      <w:r>
        <w:rPr>
          <w:rFonts w:ascii="Times New Roman" w:hAnsi="Times New Roman"/>
          <w:color w:val="000000"/>
          <w:sz w:val="30"/>
          <w:szCs w:val="30"/>
        </w:rPr>
        <w:t>.2</w:t>
      </w:r>
      <w:r w:rsidRPr="009010A1">
        <w:rPr>
          <w:rFonts w:ascii="Times New Roman" w:hAnsi="Times New Roman"/>
          <w:color w:val="000000"/>
          <w:sz w:val="30"/>
          <w:szCs w:val="30"/>
        </w:rPr>
        <w:t>.</w:t>
      </w:r>
      <w:r w:rsidRPr="009010A1">
        <w:rPr>
          <w:rFonts w:ascii="Times New Roman" w:hAnsi="Times New Roman"/>
          <w:color w:val="000000"/>
          <w:sz w:val="30"/>
          <w:szCs w:val="30"/>
        </w:rPr>
        <w:tab/>
        <w:t>Жюри возглавляет председатель, а в его отсутствие – заместитель председателя.</w:t>
      </w:r>
    </w:p>
    <w:p w14:paraId="465A0E0F" w14:textId="77777777" w:rsidR="00C86C4E" w:rsidRPr="009010A1" w:rsidRDefault="00C86C4E" w:rsidP="00C86C4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906E11">
        <w:rPr>
          <w:rFonts w:ascii="Times New Roman" w:hAnsi="Times New Roman"/>
          <w:color w:val="000000"/>
          <w:sz w:val="30"/>
          <w:szCs w:val="30"/>
        </w:rPr>
        <w:t>3</w:t>
      </w:r>
      <w:r>
        <w:rPr>
          <w:rFonts w:ascii="Times New Roman" w:hAnsi="Times New Roman"/>
          <w:color w:val="000000"/>
          <w:sz w:val="30"/>
          <w:szCs w:val="30"/>
        </w:rPr>
        <w:t>.3</w:t>
      </w:r>
      <w:r w:rsidRPr="009010A1">
        <w:rPr>
          <w:rFonts w:ascii="Times New Roman" w:hAnsi="Times New Roman"/>
          <w:color w:val="000000"/>
          <w:sz w:val="30"/>
          <w:szCs w:val="30"/>
        </w:rPr>
        <w:t>.</w:t>
      </w:r>
      <w:r w:rsidRPr="009010A1">
        <w:rPr>
          <w:rFonts w:ascii="Times New Roman" w:hAnsi="Times New Roman"/>
          <w:color w:val="000000"/>
          <w:sz w:val="30"/>
          <w:szCs w:val="30"/>
        </w:rPr>
        <w:tab/>
        <w:t>Председатель жюри не может входить в состав организационного комитета. Количество членов жюри не должно превышать 5 человек для проведения республиканского смотра-конкурса.</w:t>
      </w:r>
    </w:p>
    <w:p w14:paraId="5854FB8E" w14:textId="2F8E5774" w:rsidR="00C86C4E" w:rsidRPr="00DA02C4" w:rsidRDefault="00C86C4E" w:rsidP="00D30ED5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trike/>
          <w:sz w:val="30"/>
          <w:szCs w:val="30"/>
        </w:rPr>
      </w:pPr>
      <w:r w:rsidRPr="00906E11">
        <w:rPr>
          <w:rFonts w:ascii="Times New Roman" w:hAnsi="Times New Roman"/>
          <w:color w:val="000000"/>
          <w:sz w:val="30"/>
          <w:szCs w:val="30"/>
        </w:rPr>
        <w:t>3</w:t>
      </w:r>
      <w:r>
        <w:rPr>
          <w:rFonts w:ascii="Times New Roman" w:hAnsi="Times New Roman"/>
          <w:color w:val="000000"/>
          <w:sz w:val="30"/>
          <w:szCs w:val="30"/>
        </w:rPr>
        <w:t>.4</w:t>
      </w:r>
      <w:r w:rsidRPr="009010A1">
        <w:rPr>
          <w:rFonts w:ascii="Times New Roman" w:hAnsi="Times New Roman"/>
          <w:color w:val="000000"/>
          <w:sz w:val="30"/>
          <w:szCs w:val="30"/>
        </w:rPr>
        <w:t>.</w:t>
      </w:r>
      <w:r w:rsidRPr="009010A1">
        <w:rPr>
          <w:rFonts w:ascii="Times New Roman" w:hAnsi="Times New Roman"/>
          <w:color w:val="000000"/>
          <w:sz w:val="30"/>
          <w:szCs w:val="30"/>
        </w:rPr>
        <w:tab/>
        <w:t xml:space="preserve">Решения жюри принимаются на заседаниях и оформляются протоколами. Жюри </w:t>
      </w:r>
      <w:r>
        <w:rPr>
          <w:rFonts w:ascii="Times New Roman" w:hAnsi="Times New Roman"/>
          <w:color w:val="000000"/>
          <w:sz w:val="30"/>
          <w:szCs w:val="30"/>
        </w:rPr>
        <w:t>уполномочено</w:t>
      </w:r>
      <w:r w:rsidRPr="009010A1">
        <w:rPr>
          <w:rFonts w:ascii="Times New Roman" w:hAnsi="Times New Roman"/>
          <w:color w:val="000000"/>
          <w:sz w:val="30"/>
          <w:szCs w:val="30"/>
        </w:rPr>
        <w:t xml:space="preserve"> принимать решение, если на его заседании присутствует не менее 2/3 утвержденного состава. Решение жюри считается принятым, если за него проголосовало более половины присутств</w:t>
      </w:r>
      <w:r>
        <w:rPr>
          <w:rFonts w:ascii="Times New Roman" w:hAnsi="Times New Roman"/>
          <w:color w:val="000000"/>
          <w:sz w:val="30"/>
          <w:szCs w:val="30"/>
        </w:rPr>
        <w:t>ующих на заседании членов жюри.</w:t>
      </w:r>
    </w:p>
    <w:p w14:paraId="4F434FFA" w14:textId="77777777" w:rsidR="00C86C4E" w:rsidRDefault="00C86C4E" w:rsidP="00C86C4E">
      <w:pPr>
        <w:pStyle w:val="ab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3.5.</w:t>
      </w:r>
      <w:r>
        <w:rPr>
          <w:rFonts w:ascii="Times New Roman" w:hAnsi="Times New Roman"/>
          <w:sz w:val="30"/>
          <w:szCs w:val="30"/>
        </w:rPr>
        <w:tab/>
      </w:r>
      <w:r w:rsidRPr="00341DA9">
        <w:rPr>
          <w:rFonts w:ascii="Times New Roman" w:hAnsi="Times New Roman"/>
          <w:sz w:val="30"/>
          <w:szCs w:val="30"/>
        </w:rPr>
        <w:t xml:space="preserve">Апелляции принимаются в течение одного </w:t>
      </w:r>
      <w:r>
        <w:rPr>
          <w:rFonts w:ascii="Times New Roman" w:hAnsi="Times New Roman"/>
          <w:sz w:val="30"/>
          <w:szCs w:val="30"/>
        </w:rPr>
        <w:t>дня</w:t>
      </w:r>
      <w:r w:rsidRPr="00341DA9">
        <w:rPr>
          <w:rFonts w:ascii="Times New Roman" w:hAnsi="Times New Roman"/>
          <w:sz w:val="30"/>
          <w:szCs w:val="30"/>
        </w:rPr>
        <w:t xml:space="preserve"> после объявления результатов республиканского-смотра-конкурса.</w:t>
      </w:r>
    </w:p>
    <w:p w14:paraId="645FF80B" w14:textId="77777777" w:rsidR="00C86C4E" w:rsidRPr="00ED3D14" w:rsidRDefault="00C86C4E" w:rsidP="00C86C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D3D14">
        <w:rPr>
          <w:rFonts w:ascii="Times New Roman" w:hAnsi="Times New Roman"/>
          <w:color w:val="000000"/>
          <w:sz w:val="30"/>
          <w:szCs w:val="30"/>
        </w:rPr>
        <w:t>Количество победителей в к</w:t>
      </w:r>
      <w:r>
        <w:rPr>
          <w:rFonts w:ascii="Times New Roman" w:hAnsi="Times New Roman"/>
          <w:color w:val="000000"/>
          <w:sz w:val="30"/>
          <w:szCs w:val="30"/>
        </w:rPr>
        <w:t>аждой номинации</w:t>
      </w:r>
      <w:r w:rsidRPr="00ED3D14">
        <w:rPr>
          <w:rFonts w:ascii="Times New Roman" w:hAnsi="Times New Roman"/>
          <w:color w:val="000000"/>
          <w:sz w:val="30"/>
          <w:szCs w:val="30"/>
        </w:rPr>
        <w:t>, занявших призовые места в заключительном этапе республиканского смотра-конкурса</w:t>
      </w:r>
      <w:r>
        <w:rPr>
          <w:rFonts w:ascii="Times New Roman" w:hAnsi="Times New Roman"/>
          <w:color w:val="000000"/>
          <w:sz w:val="30"/>
          <w:szCs w:val="30"/>
        </w:rPr>
        <w:t>:</w:t>
      </w:r>
    </w:p>
    <w:p w14:paraId="50BBB01C" w14:textId="77777777" w:rsidR="00C86C4E" w:rsidRPr="000D159F" w:rsidRDefault="00C86C4E" w:rsidP="00C86C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0D159F">
        <w:rPr>
          <w:rFonts w:ascii="Times New Roman" w:hAnsi="Times New Roman"/>
          <w:color w:val="000000"/>
          <w:sz w:val="30"/>
          <w:szCs w:val="30"/>
        </w:rPr>
        <w:t>первое место – 1 победитель;</w:t>
      </w:r>
    </w:p>
    <w:p w14:paraId="4B601483" w14:textId="77777777" w:rsidR="00C86C4E" w:rsidRPr="00ED3D14" w:rsidRDefault="00C86C4E" w:rsidP="00C86C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второе</w:t>
      </w:r>
      <w:r w:rsidRPr="00ED3D14">
        <w:rPr>
          <w:rFonts w:ascii="Times New Roman" w:hAnsi="Times New Roman"/>
          <w:color w:val="000000"/>
          <w:sz w:val="30"/>
          <w:szCs w:val="30"/>
        </w:rPr>
        <w:t xml:space="preserve"> место – 1 победитель;</w:t>
      </w:r>
    </w:p>
    <w:p w14:paraId="3FFFC679" w14:textId="77777777" w:rsidR="00C86C4E" w:rsidRPr="00ED3D14" w:rsidRDefault="00C86C4E" w:rsidP="00C86C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третье</w:t>
      </w:r>
      <w:r w:rsidRPr="00ED3D14">
        <w:rPr>
          <w:rFonts w:ascii="Times New Roman" w:hAnsi="Times New Roman"/>
          <w:color w:val="000000"/>
          <w:sz w:val="30"/>
          <w:szCs w:val="30"/>
        </w:rPr>
        <w:t xml:space="preserve"> место</w:t>
      </w:r>
      <w:r>
        <w:rPr>
          <w:rFonts w:ascii="Times New Roman" w:hAnsi="Times New Roman"/>
          <w:color w:val="000000"/>
          <w:sz w:val="30"/>
          <w:szCs w:val="30"/>
        </w:rPr>
        <w:t xml:space="preserve"> – 1 победитель.</w:t>
      </w:r>
    </w:p>
    <w:p w14:paraId="526DE47A" w14:textId="77777777" w:rsidR="00C86C4E" w:rsidRDefault="00C86C4E" w:rsidP="00C86C4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30"/>
          <w:szCs w:val="30"/>
        </w:rPr>
      </w:pPr>
      <w:r w:rsidRPr="00906E11">
        <w:rPr>
          <w:rFonts w:ascii="Times New Roman" w:hAnsi="Times New Roman"/>
          <w:color w:val="000000"/>
          <w:sz w:val="30"/>
          <w:szCs w:val="30"/>
        </w:rPr>
        <w:t>3</w:t>
      </w:r>
      <w:r>
        <w:rPr>
          <w:rFonts w:ascii="Times New Roman" w:hAnsi="Times New Roman"/>
          <w:color w:val="000000"/>
          <w:sz w:val="30"/>
          <w:szCs w:val="30"/>
        </w:rPr>
        <w:t>.6</w:t>
      </w:r>
      <w:r w:rsidRPr="009010A1">
        <w:rPr>
          <w:rFonts w:ascii="Times New Roman" w:hAnsi="Times New Roman"/>
          <w:color w:val="000000"/>
          <w:sz w:val="30"/>
          <w:szCs w:val="30"/>
        </w:rPr>
        <w:t>.</w:t>
      </w:r>
      <w:r w:rsidRPr="009010A1">
        <w:rPr>
          <w:rFonts w:ascii="Times New Roman" w:hAnsi="Times New Roman"/>
          <w:color w:val="000000"/>
          <w:sz w:val="30"/>
          <w:szCs w:val="30"/>
        </w:rPr>
        <w:tab/>
      </w:r>
      <w:r>
        <w:rPr>
          <w:rFonts w:ascii="Times New Roman" w:hAnsi="Times New Roman"/>
          <w:color w:val="000000"/>
          <w:sz w:val="30"/>
          <w:szCs w:val="30"/>
        </w:rPr>
        <w:t>П</w:t>
      </w:r>
      <w:r w:rsidRPr="009010A1">
        <w:rPr>
          <w:rFonts w:ascii="Times New Roman" w:hAnsi="Times New Roman"/>
          <w:color w:val="000000"/>
          <w:sz w:val="30"/>
          <w:szCs w:val="30"/>
        </w:rPr>
        <w:t xml:space="preserve">обедители заключительного этапа республиканского смотра-конкурса награждаются дипломами Министерства образования </w:t>
      </w:r>
      <w:r>
        <w:rPr>
          <w:rFonts w:ascii="Times New Roman" w:hAnsi="Times New Roman"/>
          <w:color w:val="000000"/>
          <w:sz w:val="30"/>
          <w:szCs w:val="30"/>
        </w:rPr>
        <w:t xml:space="preserve">Республики Беларусь </w:t>
      </w:r>
      <w:r w:rsidRPr="009010A1">
        <w:rPr>
          <w:rFonts w:ascii="Times New Roman" w:hAnsi="Times New Roman"/>
          <w:color w:val="000000"/>
          <w:sz w:val="30"/>
          <w:szCs w:val="30"/>
        </w:rPr>
        <w:t>I, II, III степени.</w:t>
      </w:r>
      <w:r>
        <w:rPr>
          <w:rFonts w:ascii="Times New Roman" w:hAnsi="Times New Roman"/>
          <w:color w:val="000000"/>
          <w:sz w:val="30"/>
          <w:szCs w:val="30"/>
        </w:rPr>
        <w:br w:type="page"/>
      </w:r>
    </w:p>
    <w:p w14:paraId="5CE2F1F6" w14:textId="77777777" w:rsidR="00C86C4E" w:rsidRPr="000D159F" w:rsidRDefault="00C86C4E" w:rsidP="00C86C4E">
      <w:pPr>
        <w:spacing w:after="0" w:line="240" w:lineRule="auto"/>
        <w:ind w:left="7371"/>
        <w:jc w:val="both"/>
        <w:rPr>
          <w:rFonts w:ascii="Times New Roman" w:hAnsi="Times New Roman"/>
          <w:color w:val="000000"/>
          <w:sz w:val="30"/>
          <w:szCs w:val="30"/>
        </w:rPr>
      </w:pPr>
      <w:r w:rsidRPr="000D159F">
        <w:rPr>
          <w:rFonts w:ascii="Times New Roman" w:hAnsi="Times New Roman"/>
          <w:color w:val="000000"/>
          <w:sz w:val="30"/>
          <w:szCs w:val="30"/>
        </w:rPr>
        <w:lastRenderedPageBreak/>
        <w:t>Приложение 1</w:t>
      </w:r>
    </w:p>
    <w:p w14:paraId="09695BD0" w14:textId="77777777" w:rsidR="00C86C4E" w:rsidRDefault="00C86C4E" w:rsidP="00C86C4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F3EE31" w14:textId="77777777" w:rsidR="00C86C4E" w:rsidRDefault="00C86C4E" w:rsidP="00C86C4E">
      <w:pPr>
        <w:pStyle w:val="1"/>
        <w:ind w:left="0" w:right="3" w:firstLine="709"/>
        <w:rPr>
          <w:b/>
          <w:spacing w:val="-2"/>
        </w:rPr>
      </w:pPr>
      <w:r w:rsidRPr="007244D6">
        <w:rPr>
          <w:b/>
          <w:spacing w:val="-2"/>
        </w:rPr>
        <w:t>ЗАЯВКА</w:t>
      </w:r>
    </w:p>
    <w:p w14:paraId="0E05870D" w14:textId="77777777" w:rsidR="00DA02C4" w:rsidRPr="007244D6" w:rsidRDefault="00DA02C4" w:rsidP="00C86C4E">
      <w:pPr>
        <w:pStyle w:val="1"/>
        <w:ind w:left="0" w:right="3" w:firstLine="709"/>
        <w:rPr>
          <w:b/>
        </w:rPr>
      </w:pPr>
    </w:p>
    <w:p w14:paraId="051AA883" w14:textId="77777777" w:rsidR="00C86C4E" w:rsidRDefault="00C86C4E" w:rsidP="00C86C4E">
      <w:pPr>
        <w:pStyle w:val="a7"/>
        <w:tabs>
          <w:tab w:val="left" w:pos="1840"/>
          <w:tab w:val="left" w:pos="3241"/>
          <w:tab w:val="left" w:pos="3794"/>
          <w:tab w:val="left" w:pos="5555"/>
          <w:tab w:val="left" w:pos="8126"/>
          <w:tab w:val="left" w:pos="8828"/>
        </w:tabs>
        <w:spacing w:before="1"/>
        <w:ind w:left="0" w:right="-1" w:firstLine="709"/>
        <w:jc w:val="center"/>
        <w:rPr>
          <w:spacing w:val="-2"/>
        </w:rPr>
      </w:pPr>
      <w:r>
        <w:rPr>
          <w:spacing w:val="-6"/>
        </w:rPr>
        <w:t>на</w:t>
      </w:r>
      <w:r>
        <w:t xml:space="preserve"> </w:t>
      </w:r>
      <w:r>
        <w:rPr>
          <w:spacing w:val="-2"/>
        </w:rPr>
        <w:t>участие</w:t>
      </w:r>
      <w:r>
        <w:t xml:space="preserve"> в </w:t>
      </w:r>
      <w:r>
        <w:rPr>
          <w:spacing w:val="-10"/>
        </w:rPr>
        <w:t>республиканском</w:t>
      </w:r>
      <w:r>
        <w:t xml:space="preserve"> </w:t>
      </w:r>
      <w:r>
        <w:rPr>
          <w:spacing w:val="-2"/>
        </w:rPr>
        <w:t>смотре-конкурсе</w:t>
      </w:r>
      <w:r>
        <w:t xml:space="preserve"> </w:t>
      </w:r>
      <w:r w:rsidRPr="00990C6D">
        <w:rPr>
          <w:spacing w:val="-2"/>
        </w:rPr>
        <w:t xml:space="preserve">учреждений высшего </w:t>
      </w:r>
      <w:r>
        <w:rPr>
          <w:spacing w:val="-2"/>
        </w:rPr>
        <w:t>образования к Году благоустройства</w:t>
      </w:r>
    </w:p>
    <w:p w14:paraId="6ABF5233" w14:textId="77777777" w:rsidR="00C86C4E" w:rsidRDefault="00C86C4E" w:rsidP="00C86C4E">
      <w:pPr>
        <w:pStyle w:val="a7"/>
        <w:tabs>
          <w:tab w:val="left" w:pos="1840"/>
          <w:tab w:val="left" w:pos="3241"/>
          <w:tab w:val="left" w:pos="3794"/>
          <w:tab w:val="left" w:pos="5555"/>
          <w:tab w:val="left" w:pos="8126"/>
          <w:tab w:val="left" w:pos="8828"/>
        </w:tabs>
        <w:spacing w:before="1"/>
        <w:ind w:left="0" w:right="-1" w:firstLine="709"/>
        <w:jc w:val="center"/>
        <w:rPr>
          <w:spacing w:val="-2"/>
        </w:rPr>
      </w:pPr>
    </w:p>
    <w:p w14:paraId="48C1599A" w14:textId="77777777" w:rsidR="00C86C4E" w:rsidRPr="00990C6D" w:rsidRDefault="00C86C4E" w:rsidP="00C86C4E">
      <w:pPr>
        <w:pStyle w:val="a7"/>
        <w:tabs>
          <w:tab w:val="left" w:pos="1840"/>
          <w:tab w:val="left" w:pos="3241"/>
          <w:tab w:val="left" w:pos="3794"/>
          <w:tab w:val="left" w:pos="5555"/>
          <w:tab w:val="left" w:pos="8126"/>
          <w:tab w:val="left" w:pos="8828"/>
        </w:tabs>
        <w:spacing w:before="1"/>
        <w:ind w:left="0" w:right="-1" w:firstLine="709"/>
        <w:jc w:val="center"/>
        <w:rPr>
          <w:spacing w:val="-2"/>
        </w:rPr>
      </w:pPr>
      <w:r>
        <w:rPr>
          <w:spacing w:val="-2"/>
        </w:rPr>
        <w:t>УО_________</w:t>
      </w:r>
      <w:r w:rsidR="00DA02C4">
        <w:rPr>
          <w:spacing w:val="-2"/>
        </w:rPr>
        <w:t>__________________________________</w:t>
      </w:r>
    </w:p>
    <w:p w14:paraId="3C973213" w14:textId="77777777" w:rsidR="00C86C4E" w:rsidRDefault="00C86C4E" w:rsidP="00C86C4E">
      <w:pPr>
        <w:pStyle w:val="a7"/>
        <w:spacing w:before="1"/>
        <w:ind w:left="0" w:firstLine="709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2818"/>
        <w:gridCol w:w="2109"/>
      </w:tblGrid>
      <w:tr w:rsidR="00DA02C4" w:rsidRPr="00D30ED5" w14:paraId="24357B6F" w14:textId="77777777" w:rsidTr="00DA02C4">
        <w:tc>
          <w:tcPr>
            <w:tcW w:w="2235" w:type="dxa"/>
          </w:tcPr>
          <w:p w14:paraId="0F68E789" w14:textId="77777777" w:rsidR="00DA02C4" w:rsidRPr="00D30ED5" w:rsidRDefault="00DA02C4" w:rsidP="002F5914">
            <w:pPr>
              <w:pStyle w:val="TableParagraph"/>
              <w:ind w:left="0"/>
              <w:jc w:val="center"/>
              <w:rPr>
                <w:sz w:val="26"/>
              </w:rPr>
            </w:pPr>
            <w:r w:rsidRPr="00D30ED5">
              <w:rPr>
                <w:spacing w:val="-2"/>
                <w:sz w:val="26"/>
              </w:rPr>
              <w:t>Название</w:t>
            </w:r>
          </w:p>
          <w:p w14:paraId="46872413" w14:textId="77777777" w:rsidR="00DA02C4" w:rsidRPr="00D30ED5" w:rsidRDefault="00DA02C4" w:rsidP="002F5914">
            <w:pPr>
              <w:pStyle w:val="a7"/>
              <w:ind w:left="0" w:right="-3" w:firstLine="0"/>
              <w:jc w:val="center"/>
              <w:rPr>
                <w:sz w:val="20"/>
              </w:rPr>
            </w:pPr>
            <w:r w:rsidRPr="00D30ED5">
              <w:rPr>
                <w:spacing w:val="-2"/>
                <w:sz w:val="26"/>
              </w:rPr>
              <w:t xml:space="preserve">номинации </w:t>
            </w:r>
          </w:p>
        </w:tc>
        <w:tc>
          <w:tcPr>
            <w:tcW w:w="2409" w:type="dxa"/>
          </w:tcPr>
          <w:p w14:paraId="497FB44F" w14:textId="77777777" w:rsidR="00DA02C4" w:rsidRPr="00D30ED5" w:rsidRDefault="00DA02C4" w:rsidP="00DA02C4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D30ED5">
              <w:rPr>
                <w:sz w:val="26"/>
                <w:szCs w:val="26"/>
              </w:rPr>
              <w:t>Название конкурсной работы</w:t>
            </w:r>
          </w:p>
        </w:tc>
        <w:tc>
          <w:tcPr>
            <w:tcW w:w="2818" w:type="dxa"/>
          </w:tcPr>
          <w:p w14:paraId="43351882" w14:textId="77777777" w:rsidR="00DA02C4" w:rsidRPr="00D30ED5" w:rsidRDefault="00DA02C4" w:rsidP="006977A9">
            <w:pPr>
              <w:pStyle w:val="a7"/>
              <w:ind w:left="0" w:firstLine="0"/>
              <w:jc w:val="center"/>
              <w:rPr>
                <w:sz w:val="20"/>
              </w:rPr>
            </w:pPr>
            <w:r w:rsidRPr="00D30ED5">
              <w:rPr>
                <w:sz w:val="26"/>
                <w:szCs w:val="26"/>
              </w:rPr>
              <w:t xml:space="preserve">ФИО </w:t>
            </w:r>
            <w:r w:rsidR="006977A9" w:rsidRPr="00D30ED5">
              <w:rPr>
                <w:sz w:val="26"/>
                <w:szCs w:val="26"/>
              </w:rPr>
              <w:t>руководителя</w:t>
            </w:r>
            <w:r w:rsidRPr="00D30ED5">
              <w:rPr>
                <w:sz w:val="26"/>
                <w:szCs w:val="26"/>
              </w:rPr>
              <w:t xml:space="preserve"> конкурсной работы</w:t>
            </w:r>
          </w:p>
        </w:tc>
        <w:tc>
          <w:tcPr>
            <w:tcW w:w="2109" w:type="dxa"/>
          </w:tcPr>
          <w:p w14:paraId="66FA1CF3" w14:textId="77777777" w:rsidR="00DA02C4" w:rsidRPr="00D30ED5" w:rsidRDefault="00DA02C4" w:rsidP="002F5914">
            <w:pPr>
              <w:pStyle w:val="a7"/>
              <w:ind w:left="0" w:firstLine="0"/>
              <w:jc w:val="center"/>
              <w:rPr>
                <w:sz w:val="20"/>
              </w:rPr>
            </w:pPr>
            <w:r w:rsidRPr="00D30ED5">
              <w:rPr>
                <w:sz w:val="26"/>
              </w:rPr>
              <w:t>Краткое описание конкурсной работы</w:t>
            </w:r>
          </w:p>
        </w:tc>
      </w:tr>
    </w:tbl>
    <w:p w14:paraId="32CD0D0B" w14:textId="77777777" w:rsidR="00C86C4E" w:rsidRPr="00D30ED5" w:rsidRDefault="00C86C4E" w:rsidP="00C86C4E">
      <w:pPr>
        <w:pStyle w:val="a7"/>
        <w:spacing w:before="123"/>
        <w:ind w:left="0" w:firstLine="709"/>
        <w:rPr>
          <w:sz w:val="20"/>
        </w:rPr>
      </w:pPr>
    </w:p>
    <w:p w14:paraId="7F7A2FEA" w14:textId="77777777" w:rsidR="00DA02C4" w:rsidRPr="00D30ED5" w:rsidRDefault="00DA02C4" w:rsidP="00C86C4E">
      <w:pPr>
        <w:pStyle w:val="a7"/>
        <w:spacing w:before="123"/>
        <w:ind w:left="0" w:firstLine="709"/>
        <w:rPr>
          <w:sz w:val="20"/>
        </w:rPr>
      </w:pPr>
    </w:p>
    <w:p w14:paraId="0D8D2ACF" w14:textId="77777777" w:rsidR="00DA02C4" w:rsidRPr="00D30ED5" w:rsidRDefault="00DA02C4" w:rsidP="00DA02C4">
      <w:pPr>
        <w:pStyle w:val="a7"/>
        <w:spacing w:line="280" w:lineRule="exact"/>
        <w:ind w:left="0" w:hanging="142"/>
      </w:pPr>
      <w:r w:rsidRPr="00D30ED5">
        <w:t xml:space="preserve">Руководитель </w:t>
      </w:r>
    </w:p>
    <w:p w14:paraId="7BAFF1FB" w14:textId="77777777" w:rsidR="00DA02C4" w:rsidRPr="00D30ED5" w:rsidRDefault="00DA02C4" w:rsidP="00DA02C4">
      <w:pPr>
        <w:pStyle w:val="a7"/>
        <w:spacing w:line="280" w:lineRule="exact"/>
        <w:ind w:left="0" w:hanging="142"/>
        <w:rPr>
          <w:sz w:val="20"/>
        </w:rPr>
      </w:pPr>
      <w:r w:rsidRPr="00D30ED5">
        <w:t>учреждения образования</w:t>
      </w:r>
      <w:r w:rsidRPr="00D30ED5">
        <w:tab/>
      </w:r>
      <w:r w:rsidRPr="00D30ED5">
        <w:tab/>
        <w:t>_</w:t>
      </w:r>
      <w:r w:rsidRPr="00D30ED5">
        <w:rPr>
          <w:vertAlign w:val="subscript"/>
        </w:rPr>
        <w:tab/>
      </w:r>
      <w:r w:rsidRPr="00D30ED5">
        <w:rPr>
          <w:vertAlign w:val="subscript"/>
        </w:rPr>
        <w:tab/>
      </w:r>
      <w:r w:rsidRPr="00D30ED5">
        <w:rPr>
          <w:sz w:val="20"/>
        </w:rPr>
        <w:t>______________   ______________</w:t>
      </w:r>
    </w:p>
    <w:p w14:paraId="27E31F86" w14:textId="77777777" w:rsidR="00DA02C4" w:rsidRPr="00DA02C4" w:rsidRDefault="00DA02C4" w:rsidP="00DA02C4">
      <w:pPr>
        <w:pStyle w:val="a7"/>
        <w:spacing w:line="280" w:lineRule="exact"/>
        <w:ind w:left="5246" w:firstLine="708"/>
        <w:rPr>
          <w:vertAlign w:val="subscript"/>
        </w:rPr>
      </w:pPr>
      <w:r w:rsidRPr="00D30ED5">
        <w:rPr>
          <w:sz w:val="20"/>
        </w:rPr>
        <w:t>(подпись)               (инициалы)</w:t>
      </w:r>
    </w:p>
    <w:p w14:paraId="4F3D1C8A" w14:textId="77777777" w:rsidR="00C86C4E" w:rsidRDefault="00C86C4E" w:rsidP="00C86C4E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14:paraId="767CB132" w14:textId="77777777" w:rsidR="00C86C4E" w:rsidRPr="000D159F" w:rsidRDefault="00C86C4E" w:rsidP="00C86C4E">
      <w:pPr>
        <w:spacing w:after="0" w:line="240" w:lineRule="auto"/>
        <w:ind w:left="5954"/>
        <w:jc w:val="right"/>
        <w:rPr>
          <w:rFonts w:ascii="Times New Roman" w:hAnsi="Times New Roman"/>
          <w:color w:val="000000"/>
          <w:sz w:val="30"/>
          <w:szCs w:val="30"/>
        </w:rPr>
      </w:pPr>
      <w:r w:rsidRPr="000D159F">
        <w:rPr>
          <w:rFonts w:ascii="Times New Roman" w:hAnsi="Times New Roman"/>
          <w:color w:val="000000"/>
          <w:sz w:val="30"/>
          <w:szCs w:val="30"/>
        </w:rPr>
        <w:lastRenderedPageBreak/>
        <w:t>Приложение 2</w:t>
      </w:r>
    </w:p>
    <w:p w14:paraId="28A6CDEA" w14:textId="77777777" w:rsidR="00DA02C4" w:rsidRDefault="00DA02C4" w:rsidP="00C86C4E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14:paraId="22366280" w14:textId="77777777" w:rsidR="00C86C4E" w:rsidRPr="00C90F3F" w:rsidRDefault="00C86C4E" w:rsidP="00C86C4E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C90F3F">
        <w:rPr>
          <w:rFonts w:ascii="Times New Roman" w:hAnsi="Times New Roman"/>
          <w:color w:val="000000"/>
          <w:sz w:val="30"/>
          <w:szCs w:val="30"/>
        </w:rPr>
        <w:t xml:space="preserve">Правила оформления конкурсных работ </w:t>
      </w:r>
    </w:p>
    <w:p w14:paraId="1B6D8FD6" w14:textId="77777777" w:rsidR="00C86C4E" w:rsidRPr="00C90F3F" w:rsidRDefault="00C86C4E" w:rsidP="00C86C4E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C90F3F">
        <w:rPr>
          <w:rFonts w:ascii="Times New Roman" w:hAnsi="Times New Roman"/>
          <w:color w:val="000000"/>
          <w:sz w:val="30"/>
          <w:szCs w:val="30"/>
        </w:rPr>
        <w:t>заключительного этапа республиканского смотра-конкурса</w:t>
      </w:r>
    </w:p>
    <w:p w14:paraId="5533B538" w14:textId="77777777" w:rsidR="00C86C4E" w:rsidRPr="00C90F3F" w:rsidRDefault="00C86C4E" w:rsidP="00C86C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3BBC1330" w14:textId="77777777" w:rsidR="00C86C4E" w:rsidRPr="00C90F3F" w:rsidRDefault="00C86C4E" w:rsidP="00C86C4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C90F3F">
        <w:rPr>
          <w:rFonts w:ascii="Times New Roman" w:hAnsi="Times New Roman"/>
          <w:color w:val="000000"/>
          <w:sz w:val="30"/>
          <w:szCs w:val="30"/>
        </w:rPr>
        <w:t>Конкурсные работы должны включать:</w:t>
      </w:r>
    </w:p>
    <w:p w14:paraId="3938FD37" w14:textId="77777777" w:rsidR="00C86C4E" w:rsidRPr="00C90F3F" w:rsidRDefault="00C86C4E" w:rsidP="00C86C4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C90F3F">
        <w:rPr>
          <w:rFonts w:ascii="Times New Roman" w:hAnsi="Times New Roman"/>
          <w:i/>
          <w:color w:val="000000"/>
          <w:sz w:val="30"/>
          <w:szCs w:val="30"/>
        </w:rPr>
        <w:t>титульный лист</w:t>
      </w:r>
      <w:r w:rsidRPr="00C90F3F">
        <w:rPr>
          <w:rFonts w:ascii="Times New Roman" w:hAnsi="Times New Roman"/>
          <w:color w:val="000000"/>
          <w:sz w:val="30"/>
          <w:szCs w:val="30"/>
        </w:rPr>
        <w:t xml:space="preserve"> – наименование учреждения образования; название </w:t>
      </w:r>
      <w:r w:rsidRPr="00D30ED5">
        <w:rPr>
          <w:rFonts w:ascii="Times New Roman" w:hAnsi="Times New Roman"/>
          <w:color w:val="000000"/>
          <w:sz w:val="30"/>
          <w:szCs w:val="30"/>
        </w:rPr>
        <w:t xml:space="preserve">республиканского смотра-конкурса; название номинации; </w:t>
      </w:r>
      <w:r w:rsidR="00DA02C4" w:rsidRPr="00D30ED5">
        <w:rPr>
          <w:rFonts w:ascii="Times New Roman" w:hAnsi="Times New Roman"/>
          <w:color w:val="000000"/>
          <w:sz w:val="30"/>
          <w:szCs w:val="30"/>
        </w:rPr>
        <w:t>название конкурсной работы</w:t>
      </w:r>
      <w:bookmarkStart w:id="0" w:name="_GoBack"/>
      <w:bookmarkEnd w:id="0"/>
      <w:r w:rsidR="00DA02C4" w:rsidRPr="005A1B50">
        <w:rPr>
          <w:rFonts w:ascii="Times New Roman" w:hAnsi="Times New Roman"/>
          <w:color w:val="000000"/>
          <w:sz w:val="30"/>
          <w:szCs w:val="30"/>
        </w:rPr>
        <w:t>;</w:t>
      </w:r>
      <w:r w:rsidR="00DA02C4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C90F3F">
        <w:rPr>
          <w:rFonts w:ascii="Times New Roman" w:hAnsi="Times New Roman"/>
          <w:color w:val="000000"/>
          <w:sz w:val="30"/>
          <w:szCs w:val="30"/>
        </w:rPr>
        <w:t xml:space="preserve">фамилия, имя, отчество (если таковое имеется) автора (авторов) работы, </w:t>
      </w:r>
      <w:r w:rsidR="00DA02C4">
        <w:rPr>
          <w:rFonts w:ascii="Times New Roman" w:hAnsi="Times New Roman"/>
          <w:color w:val="000000"/>
          <w:sz w:val="30"/>
          <w:szCs w:val="30"/>
        </w:rPr>
        <w:t>факультет, курс</w:t>
      </w:r>
      <w:r w:rsidRPr="00C90F3F">
        <w:rPr>
          <w:rFonts w:ascii="Times New Roman" w:hAnsi="Times New Roman"/>
          <w:color w:val="000000"/>
          <w:sz w:val="30"/>
          <w:szCs w:val="30"/>
        </w:rPr>
        <w:t xml:space="preserve">; фамилия, имя, отчество (если таковое имеется) руководителя </w:t>
      </w:r>
      <w:r w:rsidR="006977A9">
        <w:rPr>
          <w:rFonts w:ascii="Times New Roman" w:hAnsi="Times New Roman"/>
          <w:color w:val="000000"/>
          <w:sz w:val="30"/>
          <w:szCs w:val="30"/>
        </w:rPr>
        <w:t xml:space="preserve">конкурсной </w:t>
      </w:r>
      <w:r w:rsidRPr="00C90F3F">
        <w:rPr>
          <w:rFonts w:ascii="Times New Roman" w:hAnsi="Times New Roman"/>
          <w:color w:val="000000"/>
          <w:sz w:val="30"/>
          <w:szCs w:val="30"/>
        </w:rPr>
        <w:t>работы, должность; полный почтовый адрес;</w:t>
      </w:r>
    </w:p>
    <w:p w14:paraId="5A570C95" w14:textId="77777777" w:rsidR="00C86C4E" w:rsidRPr="00C90F3F" w:rsidRDefault="00C86C4E" w:rsidP="00C86C4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C90F3F">
        <w:rPr>
          <w:rFonts w:ascii="Times New Roman" w:hAnsi="Times New Roman"/>
          <w:i/>
          <w:color w:val="000000"/>
          <w:sz w:val="30"/>
          <w:szCs w:val="30"/>
        </w:rPr>
        <w:t>введение</w:t>
      </w:r>
      <w:r>
        <w:rPr>
          <w:rFonts w:ascii="Times New Roman" w:hAnsi="Times New Roman"/>
          <w:color w:val="000000"/>
          <w:sz w:val="30"/>
          <w:szCs w:val="30"/>
        </w:rPr>
        <w:t xml:space="preserve"> – актуальность выбранной темы</w:t>
      </w:r>
      <w:r w:rsidRPr="00C90F3F">
        <w:rPr>
          <w:rFonts w:ascii="Times New Roman" w:hAnsi="Times New Roman"/>
          <w:color w:val="000000"/>
          <w:sz w:val="30"/>
          <w:szCs w:val="30"/>
        </w:rPr>
        <w:t>, цели и з</w:t>
      </w:r>
      <w:r w:rsidR="006977A9">
        <w:rPr>
          <w:rFonts w:ascii="Times New Roman" w:hAnsi="Times New Roman"/>
          <w:color w:val="000000"/>
          <w:sz w:val="30"/>
          <w:szCs w:val="30"/>
        </w:rPr>
        <w:t>адачи, краткое описание проекта;</w:t>
      </w:r>
    </w:p>
    <w:p w14:paraId="588A95A8" w14:textId="77777777" w:rsidR="00C86C4E" w:rsidRPr="00C90F3F" w:rsidRDefault="00C86C4E" w:rsidP="00C86C4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C90F3F">
        <w:rPr>
          <w:rFonts w:ascii="Times New Roman" w:hAnsi="Times New Roman"/>
          <w:i/>
          <w:color w:val="000000"/>
          <w:sz w:val="30"/>
          <w:szCs w:val="30"/>
        </w:rPr>
        <w:t>основная часть</w:t>
      </w:r>
      <w:r w:rsidRPr="00C90F3F">
        <w:rPr>
          <w:rFonts w:ascii="Times New Roman" w:hAnsi="Times New Roman"/>
          <w:color w:val="000000"/>
          <w:sz w:val="30"/>
          <w:szCs w:val="30"/>
        </w:rPr>
        <w:t xml:space="preserve"> – описание процесса создания работы: </w:t>
      </w:r>
    </w:p>
    <w:p w14:paraId="579C2C97" w14:textId="77777777" w:rsidR="00C86C4E" w:rsidRPr="00C90F3F" w:rsidRDefault="00C86C4E" w:rsidP="00C86C4E">
      <w:pPr>
        <w:pStyle w:val="a3"/>
        <w:tabs>
          <w:tab w:val="left" w:pos="851"/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C90F3F">
        <w:rPr>
          <w:rFonts w:ascii="Times New Roman" w:hAnsi="Times New Roman"/>
          <w:color w:val="000000"/>
          <w:sz w:val="30"/>
          <w:szCs w:val="30"/>
        </w:rPr>
        <w:t>авторский замысел и концепция (какую идею автор хотел выразить своей работой, обоснование выбора художественных средств и приемов для реализации замысла);</w:t>
      </w:r>
    </w:p>
    <w:p w14:paraId="1D677F8A" w14:textId="77777777" w:rsidR="00C86C4E" w:rsidRPr="00C90F3F" w:rsidRDefault="00C86C4E" w:rsidP="00C86C4E">
      <w:pPr>
        <w:pStyle w:val="a3"/>
        <w:tabs>
          <w:tab w:val="left" w:pos="851"/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C90F3F">
        <w:rPr>
          <w:rFonts w:ascii="Times New Roman" w:hAnsi="Times New Roman"/>
          <w:color w:val="000000"/>
          <w:sz w:val="30"/>
          <w:szCs w:val="30"/>
        </w:rPr>
        <w:t>этапы работы (описание этап</w:t>
      </w:r>
      <w:r>
        <w:rPr>
          <w:rFonts w:ascii="Times New Roman" w:hAnsi="Times New Roman"/>
          <w:color w:val="000000"/>
          <w:sz w:val="30"/>
          <w:szCs w:val="30"/>
        </w:rPr>
        <w:t>ов</w:t>
      </w:r>
      <w:r w:rsidRPr="00C90F3F">
        <w:rPr>
          <w:rFonts w:ascii="Times New Roman" w:hAnsi="Times New Roman"/>
          <w:color w:val="000000"/>
          <w:sz w:val="30"/>
          <w:szCs w:val="30"/>
        </w:rPr>
        <w:t xml:space="preserve"> создания работы (эскиз, моделирование, декорирование</w:t>
      </w:r>
      <w:r>
        <w:rPr>
          <w:rFonts w:ascii="Times New Roman" w:hAnsi="Times New Roman"/>
          <w:color w:val="000000"/>
          <w:sz w:val="30"/>
          <w:szCs w:val="30"/>
        </w:rPr>
        <w:t xml:space="preserve"> и др.</w:t>
      </w:r>
      <w:r w:rsidRPr="00C90F3F">
        <w:rPr>
          <w:rFonts w:ascii="Times New Roman" w:hAnsi="Times New Roman"/>
          <w:color w:val="000000"/>
          <w:sz w:val="30"/>
          <w:szCs w:val="30"/>
        </w:rPr>
        <w:t>), описание технических приемов и технологий, использованных в работе);</w:t>
      </w:r>
    </w:p>
    <w:p w14:paraId="26948D14" w14:textId="77777777" w:rsidR="00C86C4E" w:rsidRPr="004F4399" w:rsidRDefault="00C86C4E" w:rsidP="00C86C4E">
      <w:pPr>
        <w:pStyle w:val="a3"/>
        <w:tabs>
          <w:tab w:val="left" w:pos="851"/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C90F3F">
        <w:rPr>
          <w:rFonts w:ascii="Times New Roman" w:hAnsi="Times New Roman"/>
          <w:color w:val="000000"/>
          <w:sz w:val="30"/>
          <w:szCs w:val="30"/>
        </w:rPr>
        <w:t>особенности композиции и цветового решения (описание композиционного решения работы, обоснование выбора цветовой гаммы и ее соответствия теме);</w:t>
      </w:r>
    </w:p>
    <w:p w14:paraId="2BF4F7BB" w14:textId="77777777" w:rsidR="00C86C4E" w:rsidRPr="00974EA0" w:rsidRDefault="006977A9" w:rsidP="00C86C4E">
      <w:pPr>
        <w:pStyle w:val="a3"/>
        <w:tabs>
          <w:tab w:val="left" w:pos="851"/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ассортимент и видовое разнообразие растений</w:t>
      </w:r>
      <w:r w:rsidR="00C86C4E" w:rsidRPr="00974EA0">
        <w:rPr>
          <w:rFonts w:ascii="Times New Roman" w:hAnsi="Times New Roman"/>
          <w:color w:val="000000"/>
          <w:sz w:val="30"/>
          <w:szCs w:val="30"/>
        </w:rPr>
        <w:t xml:space="preserve"> (перечень использованных растений (названия, сорта), обоснование выбора растений с точки зрения их цветовой гаммы, формы, сроков цветения и соответствия тематике) </w:t>
      </w:r>
      <w:r>
        <w:rPr>
          <w:rFonts w:ascii="Times New Roman" w:hAnsi="Times New Roman"/>
          <w:color w:val="000000"/>
          <w:sz w:val="30"/>
          <w:szCs w:val="30"/>
        </w:rPr>
        <w:t>(для номинаций 2,3,4</w:t>
      </w:r>
      <w:r w:rsidR="00C86C4E">
        <w:rPr>
          <w:rFonts w:ascii="Times New Roman" w:hAnsi="Times New Roman"/>
          <w:color w:val="000000"/>
          <w:sz w:val="30"/>
          <w:szCs w:val="30"/>
        </w:rPr>
        <w:t>)</w:t>
      </w:r>
      <w:r w:rsidR="00C86C4E" w:rsidRPr="00974EA0">
        <w:rPr>
          <w:rFonts w:ascii="Times New Roman" w:hAnsi="Times New Roman"/>
          <w:color w:val="000000"/>
          <w:sz w:val="30"/>
          <w:szCs w:val="30"/>
        </w:rPr>
        <w:t>;</w:t>
      </w:r>
    </w:p>
    <w:p w14:paraId="6FD09500" w14:textId="77777777" w:rsidR="00C86C4E" w:rsidRPr="00974EA0" w:rsidRDefault="00C86C4E" w:rsidP="00C86C4E">
      <w:pPr>
        <w:pStyle w:val="a3"/>
        <w:tabs>
          <w:tab w:val="left" w:pos="851"/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974EA0">
        <w:rPr>
          <w:rFonts w:ascii="Times New Roman" w:hAnsi="Times New Roman"/>
          <w:color w:val="000000"/>
          <w:sz w:val="30"/>
          <w:szCs w:val="30"/>
        </w:rPr>
        <w:t>технология создания (схема посадки растений, использование дополнительных элементов (камни, декоративные ограждения, та</w:t>
      </w:r>
      <w:r w:rsidR="006977A9">
        <w:rPr>
          <w:rFonts w:ascii="Times New Roman" w:hAnsi="Times New Roman"/>
          <w:color w:val="000000"/>
          <w:sz w:val="30"/>
          <w:szCs w:val="30"/>
        </w:rPr>
        <w:t>блички, скамейки, беседки и др.</w:t>
      </w:r>
      <w:r w:rsidRPr="00974EA0">
        <w:rPr>
          <w:rFonts w:ascii="Times New Roman" w:hAnsi="Times New Roman"/>
          <w:color w:val="000000"/>
          <w:sz w:val="30"/>
          <w:szCs w:val="30"/>
        </w:rPr>
        <w:t xml:space="preserve">) </w:t>
      </w:r>
      <w:r>
        <w:rPr>
          <w:rFonts w:ascii="Times New Roman" w:hAnsi="Times New Roman"/>
          <w:color w:val="000000"/>
          <w:sz w:val="30"/>
          <w:szCs w:val="30"/>
        </w:rPr>
        <w:t>(для номинаци</w:t>
      </w:r>
      <w:r w:rsidR="006977A9">
        <w:rPr>
          <w:rFonts w:ascii="Times New Roman" w:hAnsi="Times New Roman"/>
          <w:color w:val="000000"/>
          <w:sz w:val="30"/>
          <w:szCs w:val="30"/>
        </w:rPr>
        <w:t>й 2,3,4</w:t>
      </w:r>
      <w:r>
        <w:rPr>
          <w:rFonts w:ascii="Times New Roman" w:hAnsi="Times New Roman"/>
          <w:color w:val="000000"/>
          <w:sz w:val="30"/>
          <w:szCs w:val="30"/>
        </w:rPr>
        <w:t>)</w:t>
      </w:r>
      <w:r w:rsidRPr="00974EA0">
        <w:rPr>
          <w:rFonts w:ascii="Times New Roman" w:hAnsi="Times New Roman"/>
          <w:color w:val="000000"/>
          <w:sz w:val="30"/>
          <w:szCs w:val="30"/>
        </w:rPr>
        <w:t>.</w:t>
      </w:r>
    </w:p>
    <w:p w14:paraId="2FF11990" w14:textId="77777777" w:rsidR="00C86C4E" w:rsidRPr="00C90F3F" w:rsidRDefault="00C86C4E" w:rsidP="00C86C4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C90F3F">
        <w:rPr>
          <w:rFonts w:ascii="Times New Roman" w:hAnsi="Times New Roman"/>
          <w:i/>
          <w:color w:val="000000"/>
          <w:sz w:val="30"/>
          <w:szCs w:val="30"/>
        </w:rPr>
        <w:t xml:space="preserve">заключение – </w:t>
      </w:r>
      <w:r w:rsidRPr="00C90F3F">
        <w:rPr>
          <w:rFonts w:ascii="Times New Roman" w:hAnsi="Times New Roman"/>
          <w:color w:val="000000"/>
          <w:sz w:val="30"/>
          <w:szCs w:val="30"/>
        </w:rPr>
        <w:t>краткое обобщение основных результатов работы;</w:t>
      </w:r>
    </w:p>
    <w:p w14:paraId="4F6E66D4" w14:textId="77777777" w:rsidR="00C86C4E" w:rsidRPr="00C90F3F" w:rsidRDefault="00C86C4E" w:rsidP="00C86C4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C90F3F">
        <w:rPr>
          <w:rFonts w:ascii="Times New Roman" w:hAnsi="Times New Roman"/>
          <w:i/>
          <w:color w:val="000000"/>
          <w:sz w:val="30"/>
          <w:szCs w:val="30"/>
        </w:rPr>
        <w:t xml:space="preserve">приложения – </w:t>
      </w:r>
      <w:r w:rsidRPr="00C90F3F">
        <w:rPr>
          <w:rFonts w:ascii="Times New Roman" w:hAnsi="Times New Roman"/>
          <w:color w:val="000000"/>
          <w:sz w:val="30"/>
          <w:szCs w:val="30"/>
        </w:rPr>
        <w:t>фотографии работы (не менее 5-ти).</w:t>
      </w:r>
    </w:p>
    <w:p w14:paraId="596BB1B9" w14:textId="77777777" w:rsidR="00C86C4E" w:rsidRPr="00C90F3F" w:rsidRDefault="00C86C4E" w:rsidP="00C86C4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90F3F">
        <w:rPr>
          <w:rFonts w:ascii="Times New Roman" w:hAnsi="Times New Roman"/>
          <w:color w:val="000000"/>
          <w:sz w:val="30"/>
          <w:szCs w:val="30"/>
        </w:rPr>
        <w:t>Материалы конкурсных работ республиканского смотра-конкурса предоставляются на бумажном носителе на адрес</w:t>
      </w:r>
      <w:r w:rsidR="006977A9">
        <w:rPr>
          <w:rFonts w:ascii="Times New Roman" w:hAnsi="Times New Roman"/>
          <w:color w:val="000000"/>
          <w:sz w:val="30"/>
          <w:szCs w:val="30"/>
        </w:rPr>
        <w:t>:</w:t>
      </w:r>
      <w:r w:rsidR="006977A9" w:rsidRPr="006977A9">
        <w:rPr>
          <w:rFonts w:ascii="Times New Roman" w:hAnsi="Times New Roman"/>
          <w:sz w:val="30"/>
          <w:szCs w:val="30"/>
        </w:rPr>
        <w:t xml:space="preserve"> </w:t>
      </w:r>
      <w:r w:rsidR="006977A9" w:rsidRPr="00C90F3F">
        <w:rPr>
          <w:rFonts w:ascii="Times New Roman" w:hAnsi="Times New Roman"/>
          <w:sz w:val="30"/>
          <w:szCs w:val="30"/>
        </w:rPr>
        <w:t>220007, г. Минск</w:t>
      </w:r>
      <w:r w:rsidR="006977A9">
        <w:rPr>
          <w:rFonts w:ascii="Times New Roman" w:hAnsi="Times New Roman"/>
          <w:sz w:val="30"/>
          <w:szCs w:val="30"/>
        </w:rPr>
        <w:t>,</w:t>
      </w:r>
      <w:r w:rsidRPr="00C90F3F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C90F3F">
        <w:rPr>
          <w:rFonts w:ascii="Times New Roman" w:hAnsi="Times New Roman"/>
          <w:sz w:val="30"/>
          <w:szCs w:val="30"/>
        </w:rPr>
        <w:t xml:space="preserve">ул. Московская, 15, </w:t>
      </w:r>
      <w:proofErr w:type="spellStart"/>
      <w:r w:rsidR="006977A9">
        <w:rPr>
          <w:rFonts w:ascii="Times New Roman" w:hAnsi="Times New Roman"/>
          <w:sz w:val="30"/>
          <w:szCs w:val="30"/>
        </w:rPr>
        <w:t>каб</w:t>
      </w:r>
      <w:proofErr w:type="spellEnd"/>
      <w:r w:rsidR="006977A9">
        <w:rPr>
          <w:rFonts w:ascii="Times New Roman" w:hAnsi="Times New Roman"/>
          <w:sz w:val="30"/>
          <w:szCs w:val="30"/>
        </w:rPr>
        <w:t>. 807</w:t>
      </w:r>
      <w:r w:rsidRPr="00C90F3F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государственное</w:t>
      </w:r>
      <w:r w:rsidRPr="00C90F3F">
        <w:rPr>
          <w:rFonts w:ascii="Times New Roman" w:hAnsi="Times New Roman"/>
          <w:sz w:val="30"/>
          <w:szCs w:val="30"/>
        </w:rPr>
        <w:t xml:space="preserve"> учреждение образования «Республиканский институт высшей школы» </w:t>
      </w:r>
      <w:r w:rsidRPr="00C90F3F">
        <w:rPr>
          <w:rFonts w:ascii="Times New Roman" w:hAnsi="Times New Roman"/>
          <w:color w:val="000000"/>
          <w:sz w:val="30"/>
          <w:szCs w:val="30"/>
        </w:rPr>
        <w:t xml:space="preserve">и в электронном виде на электронную почту vospitanie@nihe.by </w:t>
      </w:r>
      <w:r w:rsidRPr="00C90F3F">
        <w:rPr>
          <w:rFonts w:ascii="Times New Roman" w:hAnsi="Times New Roman"/>
          <w:sz w:val="30"/>
          <w:szCs w:val="30"/>
        </w:rPr>
        <w:t>(с пометкой республиканский смотр-конкурс, приуроченный к Году благоустройства)</w:t>
      </w:r>
      <w:r w:rsidRPr="00C90F3F">
        <w:rPr>
          <w:rFonts w:ascii="Times New Roman" w:hAnsi="Times New Roman"/>
          <w:color w:val="000000"/>
          <w:sz w:val="30"/>
          <w:szCs w:val="30"/>
        </w:rPr>
        <w:t xml:space="preserve">. </w:t>
      </w:r>
    </w:p>
    <w:p w14:paraId="138DF6D4" w14:textId="77777777" w:rsidR="00C86C4E" w:rsidRPr="00C90F3F" w:rsidRDefault="00C86C4E" w:rsidP="00C86C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C90F3F">
        <w:rPr>
          <w:rFonts w:ascii="Times New Roman" w:hAnsi="Times New Roman"/>
          <w:color w:val="000000"/>
          <w:sz w:val="30"/>
          <w:szCs w:val="30"/>
        </w:rPr>
        <w:t>Формат печатной страницы – А4.</w:t>
      </w:r>
    </w:p>
    <w:p w14:paraId="4842D6B7" w14:textId="77777777" w:rsidR="00C86C4E" w:rsidRPr="00C90F3F" w:rsidRDefault="00C86C4E" w:rsidP="00C86C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C90F3F">
        <w:rPr>
          <w:rFonts w:ascii="Times New Roman" w:hAnsi="Times New Roman"/>
          <w:color w:val="000000"/>
          <w:sz w:val="30"/>
          <w:szCs w:val="30"/>
        </w:rPr>
        <w:t xml:space="preserve">Тип шрифта – </w:t>
      </w:r>
      <w:proofErr w:type="spellStart"/>
      <w:r w:rsidRPr="00C90F3F">
        <w:rPr>
          <w:rFonts w:ascii="Times New Roman" w:hAnsi="Times New Roman"/>
          <w:color w:val="000000"/>
          <w:sz w:val="30"/>
          <w:szCs w:val="30"/>
        </w:rPr>
        <w:t>Times</w:t>
      </w:r>
      <w:proofErr w:type="spellEnd"/>
      <w:r w:rsidRPr="00C90F3F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C90F3F">
        <w:rPr>
          <w:rFonts w:ascii="Times New Roman" w:hAnsi="Times New Roman"/>
          <w:color w:val="000000"/>
          <w:sz w:val="30"/>
          <w:szCs w:val="30"/>
        </w:rPr>
        <w:t>New</w:t>
      </w:r>
      <w:proofErr w:type="spellEnd"/>
      <w:r w:rsidRPr="00C90F3F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C90F3F">
        <w:rPr>
          <w:rFonts w:ascii="Times New Roman" w:hAnsi="Times New Roman"/>
          <w:color w:val="000000"/>
          <w:sz w:val="30"/>
          <w:szCs w:val="30"/>
        </w:rPr>
        <w:t>Roman</w:t>
      </w:r>
      <w:proofErr w:type="spellEnd"/>
      <w:r w:rsidRPr="00C90F3F">
        <w:rPr>
          <w:rFonts w:ascii="Times New Roman" w:hAnsi="Times New Roman"/>
          <w:color w:val="000000"/>
          <w:sz w:val="30"/>
          <w:szCs w:val="30"/>
        </w:rPr>
        <w:t>.</w:t>
      </w:r>
    </w:p>
    <w:p w14:paraId="4734110F" w14:textId="77777777" w:rsidR="00C86C4E" w:rsidRPr="00C90F3F" w:rsidRDefault="00C86C4E" w:rsidP="00C86C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C90F3F">
        <w:rPr>
          <w:rFonts w:ascii="Times New Roman" w:hAnsi="Times New Roman"/>
          <w:color w:val="000000"/>
          <w:sz w:val="30"/>
          <w:szCs w:val="30"/>
        </w:rPr>
        <w:lastRenderedPageBreak/>
        <w:t>Размер шрифта – 14 пт.</w:t>
      </w:r>
    </w:p>
    <w:p w14:paraId="337F397A" w14:textId="77777777" w:rsidR="00C86C4E" w:rsidRPr="00C90F3F" w:rsidRDefault="00C86C4E" w:rsidP="00C86C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C90F3F">
        <w:rPr>
          <w:rFonts w:ascii="Times New Roman" w:hAnsi="Times New Roman"/>
          <w:color w:val="000000"/>
          <w:sz w:val="30"/>
          <w:szCs w:val="30"/>
        </w:rPr>
        <w:t>Междустрочный интервал – одинарный.</w:t>
      </w:r>
    </w:p>
    <w:p w14:paraId="32CCCCAC" w14:textId="77777777" w:rsidR="00C86C4E" w:rsidRPr="00C90F3F" w:rsidRDefault="00C86C4E" w:rsidP="00C86C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C90F3F">
        <w:rPr>
          <w:rFonts w:ascii="Times New Roman" w:hAnsi="Times New Roman"/>
          <w:color w:val="000000"/>
          <w:sz w:val="30"/>
          <w:szCs w:val="30"/>
        </w:rPr>
        <w:t>Выравнивание текста – по ширине.</w:t>
      </w:r>
    </w:p>
    <w:p w14:paraId="75D4A3AB" w14:textId="77777777" w:rsidR="00C86C4E" w:rsidRPr="00C90F3F" w:rsidRDefault="00C86C4E" w:rsidP="00C86C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C90F3F">
        <w:rPr>
          <w:rFonts w:ascii="Times New Roman" w:hAnsi="Times New Roman"/>
          <w:color w:val="000000"/>
          <w:sz w:val="30"/>
          <w:szCs w:val="30"/>
        </w:rPr>
        <w:t>Поля страницы сверху, снизу – 2 см, слева – 3 см, справа – 1,5 см.</w:t>
      </w:r>
    </w:p>
    <w:p w14:paraId="7997D85F" w14:textId="77777777" w:rsidR="00C86C4E" w:rsidRPr="00C90F3F" w:rsidRDefault="00C86C4E" w:rsidP="00C86C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C90F3F">
        <w:rPr>
          <w:rFonts w:ascii="Times New Roman" w:hAnsi="Times New Roman"/>
          <w:color w:val="000000"/>
          <w:sz w:val="30"/>
          <w:szCs w:val="30"/>
        </w:rPr>
        <w:t>Количество страниц – не более 20.</w:t>
      </w:r>
    </w:p>
    <w:p w14:paraId="51549B16" w14:textId="77777777" w:rsidR="00C86C4E" w:rsidRPr="00C90F3F" w:rsidRDefault="00C86C4E" w:rsidP="00C86C4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30"/>
          <w:szCs w:val="30"/>
        </w:rPr>
      </w:pPr>
      <w:r w:rsidRPr="00C90F3F">
        <w:rPr>
          <w:rFonts w:ascii="Times New Roman" w:hAnsi="Times New Roman"/>
          <w:color w:val="000000"/>
          <w:sz w:val="30"/>
          <w:szCs w:val="30"/>
        </w:rPr>
        <w:t>Присланные конкурсные работы, а также фото объектов могут быть отклонены от участия в республиканском смотре-конкурсе в следующих случаях: представленные работы не соответствуют тематике; фотографии работ имеют низкое качество, не позволяющее объективно оценить сами объекты; фотографии работ имеют направленность, противоречащую моральным, нравственным или этическим нормам.</w:t>
      </w:r>
    </w:p>
    <w:p w14:paraId="35CE8E75" w14:textId="77777777" w:rsidR="00C86C4E" w:rsidRDefault="00C86C4E" w:rsidP="00C86C4E">
      <w:pPr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br w:type="page"/>
      </w:r>
    </w:p>
    <w:p w14:paraId="503BF4D2" w14:textId="77777777" w:rsidR="00C86C4E" w:rsidRDefault="00C86C4E" w:rsidP="00C86C4E">
      <w:pPr>
        <w:spacing w:after="0" w:line="240" w:lineRule="auto"/>
        <w:ind w:firstLine="851"/>
        <w:jc w:val="right"/>
        <w:rPr>
          <w:rFonts w:ascii="Times New Roman" w:hAnsi="Times New Roman"/>
          <w:sz w:val="30"/>
          <w:szCs w:val="30"/>
        </w:rPr>
      </w:pPr>
      <w:r w:rsidRPr="000D159F">
        <w:rPr>
          <w:rFonts w:ascii="Times New Roman" w:hAnsi="Times New Roman"/>
          <w:color w:val="000000"/>
          <w:sz w:val="30"/>
          <w:szCs w:val="30"/>
        </w:rPr>
        <w:lastRenderedPageBreak/>
        <w:t xml:space="preserve">Приложение </w:t>
      </w:r>
      <w:r>
        <w:rPr>
          <w:rFonts w:ascii="Times New Roman" w:hAnsi="Times New Roman"/>
          <w:sz w:val="30"/>
          <w:szCs w:val="30"/>
        </w:rPr>
        <w:t>3</w:t>
      </w:r>
    </w:p>
    <w:p w14:paraId="272BFFB9" w14:textId="77777777" w:rsidR="006977A9" w:rsidRDefault="00C86C4E" w:rsidP="006977A9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B92E41">
        <w:rPr>
          <w:rFonts w:ascii="Times New Roman" w:hAnsi="Times New Roman"/>
          <w:color w:val="000000"/>
          <w:sz w:val="30"/>
          <w:szCs w:val="30"/>
        </w:rPr>
        <w:t xml:space="preserve">Критерии оценки </w:t>
      </w:r>
    </w:p>
    <w:p w14:paraId="5DFE111B" w14:textId="77777777" w:rsidR="00C86C4E" w:rsidRPr="00B92E41" w:rsidRDefault="00C86C4E" w:rsidP="006977A9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B92E41">
        <w:rPr>
          <w:rFonts w:ascii="Times New Roman" w:hAnsi="Times New Roman"/>
          <w:color w:val="000000"/>
          <w:sz w:val="30"/>
          <w:szCs w:val="30"/>
        </w:rPr>
        <w:t>номинации 1. «Лучшая организация инклюзивной среды»</w:t>
      </w:r>
    </w:p>
    <w:p w14:paraId="76E31BC9" w14:textId="77777777" w:rsidR="006977A9" w:rsidRDefault="006977A9" w:rsidP="00C86C4E">
      <w:pPr>
        <w:pStyle w:val="11"/>
        <w:spacing w:line="240" w:lineRule="auto"/>
        <w:ind w:firstLine="709"/>
        <w:jc w:val="both"/>
        <w:rPr>
          <w:sz w:val="30"/>
          <w:szCs w:val="30"/>
        </w:rPr>
      </w:pPr>
    </w:p>
    <w:p w14:paraId="01ADEC34" w14:textId="77777777" w:rsidR="00C86C4E" w:rsidRPr="000D159F" w:rsidRDefault="00C86C4E" w:rsidP="00C86C4E">
      <w:pPr>
        <w:pStyle w:val="11"/>
        <w:spacing w:line="240" w:lineRule="auto"/>
        <w:ind w:firstLine="709"/>
        <w:jc w:val="both"/>
        <w:rPr>
          <w:sz w:val="30"/>
          <w:szCs w:val="30"/>
        </w:rPr>
      </w:pPr>
      <w:r w:rsidRPr="000D159F">
        <w:rPr>
          <w:sz w:val="30"/>
          <w:szCs w:val="30"/>
        </w:rPr>
        <w:t xml:space="preserve">Оценка </w:t>
      </w:r>
      <w:r>
        <w:rPr>
          <w:sz w:val="30"/>
          <w:szCs w:val="30"/>
        </w:rPr>
        <w:t>конкурсной работы осуществляется по критериям, к</w:t>
      </w:r>
      <w:r w:rsidRPr="000D159F">
        <w:rPr>
          <w:sz w:val="30"/>
          <w:szCs w:val="30"/>
        </w:rPr>
        <w:t>аждый критерий включает показатели, раскрывающие его содержание.</w:t>
      </w:r>
    </w:p>
    <w:p w14:paraId="084B35E0" w14:textId="77777777" w:rsidR="00C86C4E" w:rsidRPr="000D159F" w:rsidRDefault="00C86C4E" w:rsidP="00C86C4E">
      <w:pPr>
        <w:pStyle w:val="11"/>
        <w:spacing w:line="240" w:lineRule="auto"/>
        <w:ind w:firstLine="700"/>
        <w:jc w:val="both"/>
        <w:rPr>
          <w:sz w:val="30"/>
          <w:szCs w:val="30"/>
        </w:rPr>
      </w:pPr>
      <w:r w:rsidRPr="000D159F">
        <w:rPr>
          <w:sz w:val="30"/>
          <w:szCs w:val="30"/>
        </w:rPr>
        <w:t>Показатели оцениваются в баллах:</w:t>
      </w:r>
    </w:p>
    <w:p w14:paraId="485E8195" w14:textId="77777777" w:rsidR="00C86C4E" w:rsidRPr="000D159F" w:rsidRDefault="00C86C4E" w:rsidP="00C86C4E">
      <w:pPr>
        <w:pStyle w:val="11"/>
        <w:spacing w:line="240" w:lineRule="auto"/>
        <w:ind w:firstLine="700"/>
        <w:jc w:val="both"/>
        <w:rPr>
          <w:sz w:val="30"/>
          <w:szCs w:val="30"/>
        </w:rPr>
      </w:pPr>
      <w:r w:rsidRPr="000D159F">
        <w:rPr>
          <w:sz w:val="30"/>
          <w:szCs w:val="30"/>
        </w:rPr>
        <w:t>1 балл – показатель проявлен в полной мере;</w:t>
      </w:r>
    </w:p>
    <w:p w14:paraId="6C9E0C3B" w14:textId="77777777" w:rsidR="00C86C4E" w:rsidRPr="000D159F" w:rsidRDefault="00C86C4E" w:rsidP="00C86C4E">
      <w:pPr>
        <w:pStyle w:val="11"/>
        <w:spacing w:line="240" w:lineRule="auto"/>
        <w:ind w:firstLine="700"/>
        <w:jc w:val="both"/>
        <w:rPr>
          <w:sz w:val="30"/>
          <w:szCs w:val="30"/>
        </w:rPr>
      </w:pPr>
      <w:r w:rsidRPr="000D159F">
        <w:rPr>
          <w:sz w:val="30"/>
          <w:szCs w:val="30"/>
        </w:rPr>
        <w:t>0,5 балла – показатель проявлен частично;</w:t>
      </w:r>
    </w:p>
    <w:p w14:paraId="06481F8F" w14:textId="77777777" w:rsidR="00C86C4E" w:rsidRPr="000D159F" w:rsidRDefault="00C86C4E" w:rsidP="00C86C4E">
      <w:pPr>
        <w:pStyle w:val="11"/>
        <w:spacing w:line="240" w:lineRule="auto"/>
        <w:ind w:firstLine="700"/>
        <w:jc w:val="both"/>
        <w:rPr>
          <w:sz w:val="30"/>
          <w:szCs w:val="30"/>
        </w:rPr>
      </w:pPr>
      <w:r w:rsidRPr="000D159F">
        <w:rPr>
          <w:sz w:val="30"/>
          <w:szCs w:val="30"/>
        </w:rPr>
        <w:t>0 баллов – показатель не проявлен.</w:t>
      </w:r>
    </w:p>
    <w:p w14:paraId="17EF68A0" w14:textId="77777777" w:rsidR="00C86C4E" w:rsidRPr="000D159F" w:rsidRDefault="00C86C4E" w:rsidP="00C86C4E">
      <w:pPr>
        <w:pStyle w:val="11"/>
        <w:spacing w:line="240" w:lineRule="auto"/>
        <w:ind w:firstLine="700"/>
        <w:jc w:val="both"/>
        <w:rPr>
          <w:sz w:val="30"/>
          <w:szCs w:val="30"/>
        </w:rPr>
      </w:pPr>
      <w:r w:rsidRPr="000D159F">
        <w:rPr>
          <w:sz w:val="30"/>
          <w:szCs w:val="30"/>
        </w:rPr>
        <w:t>Показатель «Эстетичность» оценивается в соответствии со шкалой оценки:</w:t>
      </w:r>
    </w:p>
    <w:p w14:paraId="568D7407" w14:textId="77777777" w:rsidR="00C86C4E" w:rsidRPr="000D159F" w:rsidRDefault="00C86C4E" w:rsidP="00C86C4E">
      <w:pPr>
        <w:pStyle w:val="11"/>
        <w:spacing w:line="240" w:lineRule="auto"/>
        <w:ind w:firstLine="700"/>
        <w:jc w:val="both"/>
        <w:rPr>
          <w:sz w:val="30"/>
          <w:szCs w:val="30"/>
        </w:rPr>
      </w:pPr>
      <w:r w:rsidRPr="000D159F">
        <w:rPr>
          <w:sz w:val="30"/>
          <w:szCs w:val="30"/>
        </w:rPr>
        <w:t>1 балл – отлично: объект обладает выдающимися эстетическими качествами, создает гармоничное и запоминающееся впечатление;</w:t>
      </w:r>
    </w:p>
    <w:p w14:paraId="0BA90956" w14:textId="77777777" w:rsidR="00C86C4E" w:rsidRPr="000D159F" w:rsidRDefault="00C86C4E" w:rsidP="00C86C4E">
      <w:pPr>
        <w:pStyle w:val="11"/>
        <w:spacing w:line="240" w:lineRule="auto"/>
        <w:ind w:firstLine="700"/>
        <w:jc w:val="both"/>
        <w:rPr>
          <w:sz w:val="30"/>
          <w:szCs w:val="30"/>
        </w:rPr>
      </w:pPr>
      <w:r w:rsidRPr="000D159F">
        <w:rPr>
          <w:sz w:val="30"/>
          <w:szCs w:val="30"/>
        </w:rPr>
        <w:t>0,5 балла – удовлетворительно: объект обладает удовлетворительными эстетическими качествами, не вызывает негативных эмоций;</w:t>
      </w:r>
    </w:p>
    <w:p w14:paraId="6ED7E515" w14:textId="77777777" w:rsidR="00C86C4E" w:rsidRPr="000D159F" w:rsidRDefault="00C86C4E" w:rsidP="00C86C4E">
      <w:pPr>
        <w:pStyle w:val="11"/>
        <w:spacing w:line="240" w:lineRule="auto"/>
        <w:ind w:firstLine="700"/>
        <w:jc w:val="both"/>
        <w:rPr>
          <w:sz w:val="30"/>
          <w:szCs w:val="30"/>
        </w:rPr>
      </w:pPr>
      <w:r w:rsidRPr="000D159F">
        <w:rPr>
          <w:sz w:val="30"/>
          <w:szCs w:val="30"/>
        </w:rPr>
        <w:t>0 баллов – неудовлетворительно: объект обладает низкими эстетическими качествами, создает негативное впечатление.</w:t>
      </w:r>
    </w:p>
    <w:p w14:paraId="6B7C4359" w14:textId="77777777" w:rsidR="00C86C4E" w:rsidRPr="000D159F" w:rsidRDefault="00C86C4E" w:rsidP="00C86C4E">
      <w:pPr>
        <w:pStyle w:val="11"/>
        <w:spacing w:line="240" w:lineRule="auto"/>
        <w:ind w:firstLine="697"/>
        <w:jc w:val="both"/>
        <w:rPr>
          <w:bCs/>
          <w:sz w:val="30"/>
          <w:szCs w:val="30"/>
        </w:rPr>
      </w:pPr>
      <w:bookmarkStart w:id="1" w:name="_Hlk17246865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769"/>
        <w:gridCol w:w="2098"/>
      </w:tblGrid>
      <w:tr w:rsidR="00C86C4E" w:rsidRPr="000D159F" w14:paraId="4B19B7D6" w14:textId="77777777" w:rsidTr="002F5914">
        <w:trPr>
          <w:tblHeader/>
        </w:trPr>
        <w:tc>
          <w:tcPr>
            <w:tcW w:w="704" w:type="dxa"/>
            <w:shd w:val="clear" w:color="auto" w:fill="auto"/>
            <w:vAlign w:val="center"/>
          </w:tcPr>
          <w:p w14:paraId="19309CC1" w14:textId="77777777" w:rsidR="00C86C4E" w:rsidRPr="000D159F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0D159F">
              <w:rPr>
                <w:rStyle w:val="3"/>
                <w:sz w:val="30"/>
                <w:szCs w:val="30"/>
              </w:rPr>
              <w:t>№ п/п</w:t>
            </w:r>
          </w:p>
        </w:tc>
        <w:tc>
          <w:tcPr>
            <w:tcW w:w="6769" w:type="dxa"/>
            <w:shd w:val="clear" w:color="auto" w:fill="auto"/>
            <w:vAlign w:val="center"/>
          </w:tcPr>
          <w:p w14:paraId="78FA4F7B" w14:textId="77777777" w:rsidR="00C86C4E" w:rsidRPr="000D159F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0D159F">
              <w:rPr>
                <w:rStyle w:val="3"/>
                <w:sz w:val="30"/>
                <w:szCs w:val="30"/>
              </w:rPr>
              <w:t xml:space="preserve">Критерии, показатели оценки выполнения </w:t>
            </w:r>
            <w:r>
              <w:rPr>
                <w:rStyle w:val="3"/>
                <w:sz w:val="30"/>
                <w:szCs w:val="30"/>
              </w:rPr>
              <w:t>конкурсных работ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5C82ACE" w14:textId="77777777" w:rsidR="00C86C4E" w:rsidRPr="000D159F" w:rsidRDefault="00C86C4E" w:rsidP="002F5914">
            <w:pPr>
              <w:pStyle w:val="4"/>
              <w:shd w:val="clear" w:color="auto" w:fill="auto"/>
              <w:spacing w:after="0" w:line="240" w:lineRule="auto"/>
              <w:ind w:left="-10"/>
              <w:rPr>
                <w:color w:val="000000"/>
                <w:sz w:val="30"/>
                <w:szCs w:val="30"/>
              </w:rPr>
            </w:pPr>
            <w:r w:rsidRPr="000D159F">
              <w:rPr>
                <w:color w:val="000000"/>
                <w:sz w:val="30"/>
                <w:szCs w:val="30"/>
              </w:rPr>
              <w:t>Максимальная оценка</w:t>
            </w:r>
          </w:p>
          <w:p w14:paraId="5B1EE3E5" w14:textId="77777777" w:rsidR="00C86C4E" w:rsidRPr="000D159F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0D159F">
              <w:rPr>
                <w:sz w:val="30"/>
                <w:szCs w:val="30"/>
              </w:rPr>
              <w:t>(в баллах)</w:t>
            </w:r>
          </w:p>
        </w:tc>
      </w:tr>
      <w:tr w:rsidR="00C86C4E" w:rsidRPr="000D159F" w14:paraId="4E479F9B" w14:textId="77777777" w:rsidTr="002F5914">
        <w:tc>
          <w:tcPr>
            <w:tcW w:w="704" w:type="dxa"/>
            <w:shd w:val="clear" w:color="auto" w:fill="auto"/>
            <w:vAlign w:val="center"/>
          </w:tcPr>
          <w:p w14:paraId="34AE58F2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875FC5">
              <w:rPr>
                <w:sz w:val="30"/>
                <w:szCs w:val="30"/>
              </w:rPr>
              <w:t>1.</w:t>
            </w:r>
          </w:p>
        </w:tc>
        <w:tc>
          <w:tcPr>
            <w:tcW w:w="6769" w:type="dxa"/>
            <w:shd w:val="clear" w:color="auto" w:fill="auto"/>
            <w:vAlign w:val="center"/>
          </w:tcPr>
          <w:p w14:paraId="1F970B57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both"/>
              <w:rPr>
                <w:sz w:val="30"/>
                <w:szCs w:val="30"/>
              </w:rPr>
            </w:pPr>
            <w:r w:rsidRPr="00875FC5">
              <w:rPr>
                <w:sz w:val="30"/>
                <w:szCs w:val="30"/>
              </w:rPr>
              <w:t>наличие безбарьерного доступа к зданиям и аудиториям (пандусы, автоматические двери, лифты с дублированием кнопок в виде шрифта Брайля и т.д.)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09AD0C4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875FC5">
              <w:rPr>
                <w:sz w:val="30"/>
                <w:szCs w:val="30"/>
              </w:rPr>
              <w:t>1</w:t>
            </w:r>
          </w:p>
        </w:tc>
      </w:tr>
      <w:tr w:rsidR="00C86C4E" w:rsidRPr="000D159F" w14:paraId="3056EBE5" w14:textId="77777777" w:rsidTr="002F5914">
        <w:tc>
          <w:tcPr>
            <w:tcW w:w="704" w:type="dxa"/>
            <w:shd w:val="clear" w:color="auto" w:fill="auto"/>
            <w:vAlign w:val="center"/>
          </w:tcPr>
          <w:p w14:paraId="2CC2E430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2.</w:t>
            </w:r>
          </w:p>
        </w:tc>
        <w:tc>
          <w:tcPr>
            <w:tcW w:w="6769" w:type="dxa"/>
            <w:shd w:val="clear" w:color="auto" w:fill="auto"/>
            <w:vAlign w:val="center"/>
          </w:tcPr>
          <w:p w14:paraId="4BB8D370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both"/>
              <w:rPr>
                <w:bCs/>
                <w:sz w:val="30"/>
                <w:szCs w:val="30"/>
              </w:rPr>
            </w:pPr>
            <w:r w:rsidRPr="00875FC5">
              <w:rPr>
                <w:sz w:val="30"/>
                <w:szCs w:val="30"/>
              </w:rPr>
              <w:t>наличие санитарных комнат, оборудованных с учетом потребности людей с ограниченными возможностями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C944CE7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1</w:t>
            </w:r>
          </w:p>
        </w:tc>
      </w:tr>
      <w:tr w:rsidR="00C86C4E" w:rsidRPr="000D159F" w14:paraId="635EEDC6" w14:textId="77777777" w:rsidTr="002F5914">
        <w:tc>
          <w:tcPr>
            <w:tcW w:w="704" w:type="dxa"/>
            <w:shd w:val="clear" w:color="auto" w:fill="auto"/>
            <w:vAlign w:val="center"/>
          </w:tcPr>
          <w:p w14:paraId="11A48FF4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3.</w:t>
            </w:r>
          </w:p>
        </w:tc>
        <w:tc>
          <w:tcPr>
            <w:tcW w:w="6769" w:type="dxa"/>
            <w:shd w:val="clear" w:color="auto" w:fill="auto"/>
            <w:vAlign w:val="center"/>
          </w:tcPr>
          <w:p w14:paraId="71333C5C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both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наличие тактильных путей для слабовидящих людей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59F8284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1</w:t>
            </w:r>
          </w:p>
        </w:tc>
      </w:tr>
      <w:tr w:rsidR="00C86C4E" w:rsidRPr="000D159F" w14:paraId="08DE54FE" w14:textId="77777777" w:rsidTr="002F5914">
        <w:tc>
          <w:tcPr>
            <w:tcW w:w="704" w:type="dxa"/>
            <w:shd w:val="clear" w:color="auto" w:fill="auto"/>
            <w:vAlign w:val="center"/>
          </w:tcPr>
          <w:p w14:paraId="4BD4AD61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4.</w:t>
            </w:r>
          </w:p>
        </w:tc>
        <w:tc>
          <w:tcPr>
            <w:tcW w:w="6769" w:type="dxa"/>
            <w:shd w:val="clear" w:color="auto" w:fill="auto"/>
            <w:vAlign w:val="center"/>
          </w:tcPr>
          <w:p w14:paraId="390C4405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both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яркая и четкая визуальная навигация, включая указатели со шрифтом Брайля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69A4F3B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1</w:t>
            </w:r>
          </w:p>
        </w:tc>
      </w:tr>
      <w:tr w:rsidR="00C86C4E" w:rsidRPr="000D159F" w14:paraId="4BD0B692" w14:textId="77777777" w:rsidTr="002F5914">
        <w:tc>
          <w:tcPr>
            <w:tcW w:w="704" w:type="dxa"/>
            <w:shd w:val="clear" w:color="auto" w:fill="auto"/>
            <w:vAlign w:val="center"/>
          </w:tcPr>
          <w:p w14:paraId="546F3D7C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5.</w:t>
            </w:r>
          </w:p>
        </w:tc>
        <w:tc>
          <w:tcPr>
            <w:tcW w:w="6769" w:type="dxa"/>
            <w:shd w:val="clear" w:color="auto" w:fill="auto"/>
            <w:vAlign w:val="center"/>
          </w:tcPr>
          <w:p w14:paraId="4A969424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both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использование голосовых знаков и передовых технологий для ориентации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DBDF79B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1</w:t>
            </w:r>
          </w:p>
        </w:tc>
      </w:tr>
      <w:tr w:rsidR="00C86C4E" w:rsidRPr="000D159F" w14:paraId="12D1C5B2" w14:textId="77777777" w:rsidTr="002F5914">
        <w:tc>
          <w:tcPr>
            <w:tcW w:w="704" w:type="dxa"/>
            <w:shd w:val="clear" w:color="auto" w:fill="auto"/>
            <w:vAlign w:val="center"/>
          </w:tcPr>
          <w:p w14:paraId="20F8E0E6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6.</w:t>
            </w:r>
          </w:p>
        </w:tc>
        <w:tc>
          <w:tcPr>
            <w:tcW w:w="6769" w:type="dxa"/>
            <w:shd w:val="clear" w:color="auto" w:fill="auto"/>
            <w:vAlign w:val="center"/>
          </w:tcPr>
          <w:p w14:paraId="06D89393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both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предоставление учебных материалов в доступных форматах (аудио, электронные книги, шрифт крупного размера и др.)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DA234D6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1</w:t>
            </w:r>
          </w:p>
        </w:tc>
      </w:tr>
      <w:tr w:rsidR="00C86C4E" w:rsidRPr="000D159F" w14:paraId="3254ADA3" w14:textId="77777777" w:rsidTr="002F5914">
        <w:tc>
          <w:tcPr>
            <w:tcW w:w="704" w:type="dxa"/>
            <w:shd w:val="clear" w:color="auto" w:fill="auto"/>
            <w:vAlign w:val="center"/>
          </w:tcPr>
          <w:p w14:paraId="1499E9E0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7.</w:t>
            </w:r>
          </w:p>
        </w:tc>
        <w:tc>
          <w:tcPr>
            <w:tcW w:w="6769" w:type="dxa"/>
            <w:shd w:val="clear" w:color="auto" w:fill="auto"/>
            <w:vAlign w:val="center"/>
          </w:tcPr>
          <w:p w14:paraId="6FADF04B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both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доступность образовательных программ, курсов и сервисов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EE856BE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1</w:t>
            </w:r>
          </w:p>
        </w:tc>
      </w:tr>
      <w:tr w:rsidR="00C86C4E" w:rsidRPr="000D159F" w14:paraId="745C9BC2" w14:textId="77777777" w:rsidTr="002F5914">
        <w:tc>
          <w:tcPr>
            <w:tcW w:w="704" w:type="dxa"/>
            <w:shd w:val="clear" w:color="auto" w:fill="auto"/>
            <w:vAlign w:val="center"/>
          </w:tcPr>
          <w:p w14:paraId="75960E5E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lastRenderedPageBreak/>
              <w:t>8.</w:t>
            </w:r>
          </w:p>
        </w:tc>
        <w:tc>
          <w:tcPr>
            <w:tcW w:w="6769" w:type="dxa"/>
            <w:shd w:val="clear" w:color="auto" w:fill="auto"/>
            <w:vAlign w:val="center"/>
          </w:tcPr>
          <w:p w14:paraId="18B22948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both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наличие специализированных вспомогательных технологий (слуховые аппараты, программа чтения с экрана, переводчики жестового языка)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5E66FD3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1</w:t>
            </w:r>
          </w:p>
        </w:tc>
      </w:tr>
      <w:tr w:rsidR="00C86C4E" w:rsidRPr="000D159F" w14:paraId="64C4A667" w14:textId="77777777" w:rsidTr="002F5914">
        <w:tc>
          <w:tcPr>
            <w:tcW w:w="704" w:type="dxa"/>
            <w:shd w:val="clear" w:color="auto" w:fill="auto"/>
            <w:vAlign w:val="center"/>
          </w:tcPr>
          <w:p w14:paraId="1FD064D4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9.</w:t>
            </w:r>
          </w:p>
        </w:tc>
        <w:tc>
          <w:tcPr>
            <w:tcW w:w="6769" w:type="dxa"/>
            <w:shd w:val="clear" w:color="auto" w:fill="auto"/>
            <w:vAlign w:val="center"/>
          </w:tcPr>
          <w:p w14:paraId="18B8DC87" w14:textId="77777777" w:rsidR="00C86C4E" w:rsidRPr="00875FC5" w:rsidRDefault="00C86C4E" w:rsidP="002F5914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 w:rsidRPr="00875FC5">
              <w:rPr>
                <w:rFonts w:ascii="Times New Roman" w:hAnsi="Times New Roman" w:cs="Times New Roman"/>
                <w:bCs/>
                <w:sz w:val="30"/>
                <w:szCs w:val="30"/>
              </w:rPr>
              <w:t>обустройство входных зон, подъездных путей, автостоянок с учетом необходимости использования инвалидных колясок и других средств передвижения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6F0F3C6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1</w:t>
            </w:r>
          </w:p>
        </w:tc>
      </w:tr>
      <w:tr w:rsidR="00C86C4E" w:rsidRPr="000D159F" w14:paraId="77BDBBA1" w14:textId="77777777" w:rsidTr="002F5914">
        <w:tc>
          <w:tcPr>
            <w:tcW w:w="7473" w:type="dxa"/>
            <w:gridSpan w:val="2"/>
            <w:shd w:val="clear" w:color="auto" w:fill="auto"/>
          </w:tcPr>
          <w:p w14:paraId="6730B573" w14:textId="77777777" w:rsidR="00C86C4E" w:rsidRPr="000D159F" w:rsidRDefault="00C86C4E" w:rsidP="002F5914">
            <w:pPr>
              <w:pStyle w:val="11"/>
              <w:spacing w:line="240" w:lineRule="auto"/>
              <w:ind w:firstLine="0"/>
              <w:jc w:val="right"/>
              <w:rPr>
                <w:b/>
                <w:sz w:val="30"/>
                <w:szCs w:val="30"/>
              </w:rPr>
            </w:pPr>
            <w:r w:rsidRPr="000D159F">
              <w:rPr>
                <w:b/>
                <w:sz w:val="30"/>
                <w:szCs w:val="30"/>
              </w:rPr>
              <w:t>Итого</w:t>
            </w:r>
          </w:p>
        </w:tc>
        <w:tc>
          <w:tcPr>
            <w:tcW w:w="2098" w:type="dxa"/>
            <w:shd w:val="clear" w:color="auto" w:fill="auto"/>
          </w:tcPr>
          <w:p w14:paraId="52ADFC87" w14:textId="77777777" w:rsidR="00C86C4E" w:rsidRPr="000D159F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</w:t>
            </w:r>
          </w:p>
        </w:tc>
      </w:tr>
    </w:tbl>
    <w:p w14:paraId="44D4019B" w14:textId="77777777" w:rsidR="00C86C4E" w:rsidRPr="000D159F" w:rsidRDefault="00C86C4E" w:rsidP="00C86C4E">
      <w:pPr>
        <w:pStyle w:val="11"/>
        <w:spacing w:line="240" w:lineRule="auto"/>
        <w:ind w:firstLine="697"/>
        <w:jc w:val="both"/>
        <w:rPr>
          <w:bCs/>
          <w:sz w:val="30"/>
          <w:szCs w:val="30"/>
          <w:highlight w:val="yellow"/>
        </w:rPr>
      </w:pPr>
    </w:p>
    <w:bookmarkEnd w:id="1"/>
    <w:p w14:paraId="144E635D" w14:textId="77777777" w:rsidR="00C86C4E" w:rsidRDefault="00C86C4E" w:rsidP="00C86C4E">
      <w:pPr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br w:type="page"/>
      </w:r>
    </w:p>
    <w:p w14:paraId="1E46A846" w14:textId="77777777" w:rsidR="00C86C4E" w:rsidRPr="000D159F" w:rsidRDefault="00C86C4E" w:rsidP="00C86C4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30"/>
          <w:szCs w:val="30"/>
        </w:rPr>
      </w:pPr>
      <w:r w:rsidRPr="000D159F">
        <w:rPr>
          <w:rFonts w:ascii="Times New Roman" w:hAnsi="Times New Roman"/>
          <w:color w:val="000000"/>
          <w:sz w:val="30"/>
          <w:szCs w:val="30"/>
        </w:rPr>
        <w:lastRenderedPageBreak/>
        <w:t>Приложение 4</w:t>
      </w:r>
    </w:p>
    <w:p w14:paraId="17B255D5" w14:textId="77777777" w:rsidR="00C86C4E" w:rsidRPr="000D159F" w:rsidRDefault="00C86C4E" w:rsidP="00C86C4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30"/>
          <w:szCs w:val="30"/>
        </w:rPr>
      </w:pPr>
    </w:p>
    <w:p w14:paraId="2F937C09" w14:textId="77777777" w:rsidR="00C86C4E" w:rsidRDefault="00C86C4E" w:rsidP="00C86C4E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B92E41">
        <w:rPr>
          <w:rFonts w:ascii="Times New Roman" w:hAnsi="Times New Roman"/>
          <w:color w:val="000000"/>
          <w:sz w:val="30"/>
          <w:szCs w:val="30"/>
        </w:rPr>
        <w:t xml:space="preserve">Критерии оценки </w:t>
      </w:r>
    </w:p>
    <w:p w14:paraId="480A2CD3" w14:textId="77777777" w:rsidR="00C86C4E" w:rsidRDefault="00C86C4E" w:rsidP="00C86C4E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B92E41">
        <w:rPr>
          <w:rFonts w:ascii="Times New Roman" w:hAnsi="Times New Roman"/>
          <w:color w:val="000000"/>
          <w:sz w:val="30"/>
          <w:szCs w:val="30"/>
        </w:rPr>
        <w:t>номинации 2. «Лучшее благоустройство территории»</w:t>
      </w:r>
    </w:p>
    <w:p w14:paraId="49668666" w14:textId="77777777" w:rsidR="00C86C4E" w:rsidRPr="00B92E41" w:rsidRDefault="00C86C4E" w:rsidP="00C86C4E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highlight w:val="yellow"/>
        </w:rPr>
      </w:pPr>
    </w:p>
    <w:p w14:paraId="7D3ED888" w14:textId="77777777" w:rsidR="00C86C4E" w:rsidRPr="000D159F" w:rsidRDefault="00C86C4E" w:rsidP="00C86C4E">
      <w:pPr>
        <w:pStyle w:val="11"/>
        <w:spacing w:line="240" w:lineRule="auto"/>
        <w:ind w:firstLine="709"/>
        <w:jc w:val="both"/>
        <w:rPr>
          <w:sz w:val="30"/>
          <w:szCs w:val="30"/>
        </w:rPr>
      </w:pPr>
      <w:r w:rsidRPr="000D159F">
        <w:rPr>
          <w:sz w:val="30"/>
          <w:szCs w:val="30"/>
        </w:rPr>
        <w:t xml:space="preserve">Оценка </w:t>
      </w:r>
      <w:r>
        <w:rPr>
          <w:sz w:val="30"/>
          <w:szCs w:val="30"/>
        </w:rPr>
        <w:t>конкурсной работы осуществляется по критериям, к</w:t>
      </w:r>
      <w:r w:rsidRPr="000D159F">
        <w:rPr>
          <w:sz w:val="30"/>
          <w:szCs w:val="30"/>
        </w:rPr>
        <w:t>аждый критерий включает показатели, раскрывающие его содержание.</w:t>
      </w:r>
    </w:p>
    <w:p w14:paraId="6F05E5AB" w14:textId="77777777" w:rsidR="00C86C4E" w:rsidRPr="000D159F" w:rsidRDefault="00C86C4E" w:rsidP="00C86C4E">
      <w:pPr>
        <w:pStyle w:val="11"/>
        <w:spacing w:line="240" w:lineRule="auto"/>
        <w:ind w:firstLine="700"/>
        <w:jc w:val="both"/>
        <w:rPr>
          <w:sz w:val="30"/>
          <w:szCs w:val="30"/>
        </w:rPr>
      </w:pPr>
      <w:r w:rsidRPr="000D159F">
        <w:rPr>
          <w:sz w:val="30"/>
          <w:szCs w:val="30"/>
        </w:rPr>
        <w:t>Показатели оцениваются в баллах:</w:t>
      </w:r>
    </w:p>
    <w:p w14:paraId="5048D286" w14:textId="77777777" w:rsidR="00C86C4E" w:rsidRPr="000D159F" w:rsidRDefault="00C86C4E" w:rsidP="00C86C4E">
      <w:pPr>
        <w:pStyle w:val="11"/>
        <w:spacing w:line="240" w:lineRule="auto"/>
        <w:ind w:firstLine="700"/>
        <w:jc w:val="both"/>
        <w:rPr>
          <w:sz w:val="30"/>
          <w:szCs w:val="30"/>
        </w:rPr>
      </w:pPr>
      <w:r w:rsidRPr="000D159F">
        <w:rPr>
          <w:sz w:val="30"/>
          <w:szCs w:val="30"/>
        </w:rPr>
        <w:t>1 балл – показатель проявлен в полной мере;</w:t>
      </w:r>
    </w:p>
    <w:p w14:paraId="14C12CD5" w14:textId="77777777" w:rsidR="00C86C4E" w:rsidRPr="000D159F" w:rsidRDefault="00C86C4E" w:rsidP="00C86C4E">
      <w:pPr>
        <w:pStyle w:val="11"/>
        <w:spacing w:line="240" w:lineRule="auto"/>
        <w:ind w:firstLine="700"/>
        <w:jc w:val="both"/>
        <w:rPr>
          <w:sz w:val="30"/>
          <w:szCs w:val="30"/>
        </w:rPr>
      </w:pPr>
      <w:r w:rsidRPr="000D159F">
        <w:rPr>
          <w:sz w:val="30"/>
          <w:szCs w:val="30"/>
        </w:rPr>
        <w:t>0,5 балла – показатель проявлен частично;</w:t>
      </w:r>
    </w:p>
    <w:p w14:paraId="51E1AC2A" w14:textId="77777777" w:rsidR="00C86C4E" w:rsidRPr="000D159F" w:rsidRDefault="00C86C4E" w:rsidP="00C86C4E">
      <w:pPr>
        <w:pStyle w:val="11"/>
        <w:spacing w:line="240" w:lineRule="auto"/>
        <w:ind w:firstLine="700"/>
        <w:jc w:val="both"/>
        <w:rPr>
          <w:sz w:val="30"/>
          <w:szCs w:val="30"/>
        </w:rPr>
      </w:pPr>
      <w:r w:rsidRPr="000D159F">
        <w:rPr>
          <w:sz w:val="30"/>
          <w:szCs w:val="30"/>
        </w:rPr>
        <w:t>0 баллов – показатель не проявлен.</w:t>
      </w:r>
    </w:p>
    <w:p w14:paraId="5996975B" w14:textId="77777777" w:rsidR="00C86C4E" w:rsidRPr="000D159F" w:rsidRDefault="00C86C4E" w:rsidP="00C86C4E">
      <w:pPr>
        <w:pStyle w:val="11"/>
        <w:spacing w:line="240" w:lineRule="auto"/>
        <w:ind w:firstLine="700"/>
        <w:jc w:val="both"/>
        <w:rPr>
          <w:sz w:val="30"/>
          <w:szCs w:val="30"/>
        </w:rPr>
      </w:pPr>
      <w:r w:rsidRPr="000D159F">
        <w:rPr>
          <w:sz w:val="30"/>
          <w:szCs w:val="30"/>
        </w:rPr>
        <w:t>Показатель «Эстетичность оформления» оценивается в соответствии со шкалой оценки:</w:t>
      </w:r>
    </w:p>
    <w:p w14:paraId="01395E92" w14:textId="77777777" w:rsidR="00C86C4E" w:rsidRPr="000D159F" w:rsidRDefault="00C86C4E" w:rsidP="00C86C4E">
      <w:pPr>
        <w:pStyle w:val="11"/>
        <w:spacing w:line="240" w:lineRule="auto"/>
        <w:ind w:firstLine="700"/>
        <w:jc w:val="both"/>
        <w:rPr>
          <w:sz w:val="30"/>
          <w:szCs w:val="30"/>
        </w:rPr>
      </w:pPr>
      <w:r w:rsidRPr="000D159F">
        <w:rPr>
          <w:sz w:val="30"/>
          <w:szCs w:val="30"/>
        </w:rPr>
        <w:t>1 балл – отлично: объект обладает выдающимися эстетическими качествами, создает гармоничное и запоминающееся впечатление;</w:t>
      </w:r>
    </w:p>
    <w:p w14:paraId="10EDB8B8" w14:textId="77777777" w:rsidR="00C86C4E" w:rsidRPr="000D159F" w:rsidRDefault="00C86C4E" w:rsidP="00C86C4E">
      <w:pPr>
        <w:pStyle w:val="11"/>
        <w:spacing w:line="240" w:lineRule="auto"/>
        <w:ind w:firstLine="700"/>
        <w:jc w:val="both"/>
        <w:rPr>
          <w:sz w:val="30"/>
          <w:szCs w:val="30"/>
        </w:rPr>
      </w:pPr>
      <w:r w:rsidRPr="000D159F">
        <w:rPr>
          <w:sz w:val="30"/>
          <w:szCs w:val="30"/>
        </w:rPr>
        <w:t>0,5 балла – удовлетворительно: объект обладает удовлетворительными эстетическими качествами, не вызывает негативных эмоций;</w:t>
      </w:r>
    </w:p>
    <w:p w14:paraId="0AD42EBC" w14:textId="77777777" w:rsidR="00C86C4E" w:rsidRPr="000D159F" w:rsidRDefault="00C86C4E" w:rsidP="00C86C4E">
      <w:pPr>
        <w:pStyle w:val="11"/>
        <w:spacing w:line="240" w:lineRule="auto"/>
        <w:ind w:firstLine="700"/>
        <w:jc w:val="both"/>
        <w:rPr>
          <w:sz w:val="30"/>
          <w:szCs w:val="30"/>
        </w:rPr>
      </w:pPr>
      <w:r w:rsidRPr="000D159F">
        <w:rPr>
          <w:sz w:val="30"/>
          <w:szCs w:val="30"/>
        </w:rPr>
        <w:t>0 баллов – неудовлетворительно: объект обладает низкими эстетическими качествами, создает негативное впечатление.</w:t>
      </w:r>
    </w:p>
    <w:p w14:paraId="091190A5" w14:textId="77777777" w:rsidR="00C86C4E" w:rsidRPr="000D159F" w:rsidRDefault="00C86C4E" w:rsidP="00C86C4E">
      <w:pPr>
        <w:pStyle w:val="11"/>
        <w:spacing w:line="240" w:lineRule="auto"/>
        <w:ind w:firstLine="700"/>
        <w:jc w:val="both"/>
        <w:rPr>
          <w:sz w:val="30"/>
          <w:szCs w:val="30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775"/>
        <w:gridCol w:w="2381"/>
      </w:tblGrid>
      <w:tr w:rsidR="00C86C4E" w:rsidRPr="000D159F" w14:paraId="634A3A8A" w14:textId="77777777" w:rsidTr="002F5914">
        <w:trPr>
          <w:tblHeader/>
        </w:trPr>
        <w:tc>
          <w:tcPr>
            <w:tcW w:w="704" w:type="dxa"/>
            <w:shd w:val="clear" w:color="auto" w:fill="auto"/>
            <w:vAlign w:val="center"/>
          </w:tcPr>
          <w:p w14:paraId="01E6B777" w14:textId="77777777" w:rsidR="00C86C4E" w:rsidRPr="000D159F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0D159F">
              <w:rPr>
                <w:rStyle w:val="3"/>
                <w:sz w:val="30"/>
                <w:szCs w:val="30"/>
              </w:rPr>
              <w:t>№ п/п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0B18FDD4" w14:textId="77777777" w:rsidR="00C86C4E" w:rsidRPr="000D159F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0D159F">
              <w:rPr>
                <w:rStyle w:val="3"/>
                <w:sz w:val="30"/>
                <w:szCs w:val="30"/>
              </w:rPr>
              <w:t xml:space="preserve">Критерии, показатели оценки выполнения </w:t>
            </w:r>
            <w:r>
              <w:rPr>
                <w:rStyle w:val="3"/>
                <w:sz w:val="30"/>
                <w:szCs w:val="30"/>
              </w:rPr>
              <w:t>конкурсной работы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8CE6294" w14:textId="77777777" w:rsidR="00C86C4E" w:rsidRPr="000D159F" w:rsidRDefault="00C86C4E" w:rsidP="002F5914">
            <w:pPr>
              <w:pStyle w:val="4"/>
              <w:shd w:val="clear" w:color="auto" w:fill="auto"/>
              <w:spacing w:after="0" w:line="240" w:lineRule="auto"/>
              <w:ind w:left="-10"/>
              <w:rPr>
                <w:color w:val="000000"/>
                <w:sz w:val="30"/>
                <w:szCs w:val="30"/>
              </w:rPr>
            </w:pPr>
            <w:r w:rsidRPr="000D159F">
              <w:rPr>
                <w:color w:val="000000"/>
                <w:sz w:val="30"/>
                <w:szCs w:val="30"/>
              </w:rPr>
              <w:t>Максимальная оценка</w:t>
            </w:r>
          </w:p>
          <w:p w14:paraId="00A8B591" w14:textId="77777777" w:rsidR="00C86C4E" w:rsidRPr="000D159F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0D159F">
              <w:rPr>
                <w:sz w:val="30"/>
                <w:szCs w:val="30"/>
              </w:rPr>
              <w:t>(в баллах)</w:t>
            </w:r>
          </w:p>
        </w:tc>
      </w:tr>
      <w:tr w:rsidR="00C86C4E" w:rsidRPr="000D159F" w14:paraId="00D2A7FA" w14:textId="77777777" w:rsidTr="002F5914">
        <w:tc>
          <w:tcPr>
            <w:tcW w:w="704" w:type="dxa"/>
            <w:shd w:val="clear" w:color="auto" w:fill="auto"/>
            <w:vAlign w:val="center"/>
          </w:tcPr>
          <w:p w14:paraId="31B4A92F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875FC5">
              <w:rPr>
                <w:sz w:val="30"/>
                <w:szCs w:val="30"/>
              </w:rPr>
              <w:t>1.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7ACB4856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both"/>
              <w:rPr>
                <w:sz w:val="30"/>
                <w:szCs w:val="30"/>
              </w:rPr>
            </w:pPr>
            <w:r w:rsidRPr="00875FC5">
              <w:rPr>
                <w:sz w:val="30"/>
                <w:szCs w:val="30"/>
              </w:rPr>
              <w:t>наличие нового интересного объекта (</w:t>
            </w:r>
            <w:r w:rsidR="006977A9">
              <w:rPr>
                <w:sz w:val="30"/>
                <w:szCs w:val="30"/>
              </w:rPr>
              <w:t>клумба/</w:t>
            </w:r>
            <w:r w:rsidR="006977A9" w:rsidRPr="006977A9">
              <w:rPr>
                <w:sz w:val="30"/>
                <w:szCs w:val="30"/>
              </w:rPr>
              <w:t xml:space="preserve"> </w:t>
            </w:r>
            <w:r w:rsidR="006977A9">
              <w:rPr>
                <w:sz w:val="30"/>
                <w:szCs w:val="30"/>
              </w:rPr>
              <w:t>рабатка/арабеск</w:t>
            </w:r>
            <w:r>
              <w:rPr>
                <w:sz w:val="30"/>
                <w:szCs w:val="30"/>
              </w:rPr>
              <w:t>/комплекс</w:t>
            </w:r>
            <w:r w:rsidR="006977A9">
              <w:rPr>
                <w:sz w:val="30"/>
                <w:szCs w:val="30"/>
              </w:rPr>
              <w:t xml:space="preserve"> и др.</w:t>
            </w:r>
            <w:r w:rsidRPr="00875FC5">
              <w:rPr>
                <w:sz w:val="30"/>
                <w:szCs w:val="30"/>
              </w:rPr>
              <w:t>) на территории УВО</w:t>
            </w:r>
            <w:r>
              <w:rPr>
                <w:sz w:val="30"/>
                <w:szCs w:val="30"/>
              </w:rPr>
              <w:t>/общежития</w:t>
            </w:r>
            <w:r w:rsidRPr="00875FC5">
              <w:rPr>
                <w:sz w:val="30"/>
                <w:szCs w:val="30"/>
              </w:rPr>
              <w:t>, посвященного Году благоустройства, выгодно отличающегося от остальных объектов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3A30A65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875FC5">
              <w:rPr>
                <w:sz w:val="30"/>
                <w:szCs w:val="30"/>
              </w:rPr>
              <w:t>1</w:t>
            </w:r>
          </w:p>
        </w:tc>
      </w:tr>
      <w:tr w:rsidR="00C86C4E" w:rsidRPr="000D159F" w14:paraId="23F3B05F" w14:textId="77777777" w:rsidTr="002F5914">
        <w:tc>
          <w:tcPr>
            <w:tcW w:w="704" w:type="dxa"/>
            <w:shd w:val="clear" w:color="auto" w:fill="auto"/>
            <w:vAlign w:val="center"/>
          </w:tcPr>
          <w:p w14:paraId="2C82C8C9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2.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305D8BE2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both"/>
              <w:rPr>
                <w:sz w:val="30"/>
                <w:szCs w:val="30"/>
              </w:rPr>
            </w:pPr>
            <w:r w:rsidRPr="00875FC5">
              <w:rPr>
                <w:sz w:val="30"/>
                <w:szCs w:val="30"/>
              </w:rPr>
              <w:t>оригинальность идеи и замысла</w:t>
            </w:r>
            <w:r>
              <w:rPr>
                <w:sz w:val="30"/>
                <w:szCs w:val="30"/>
              </w:rPr>
              <w:t xml:space="preserve"> </w:t>
            </w:r>
            <w:r w:rsidRPr="00875FC5">
              <w:rPr>
                <w:sz w:val="30"/>
                <w:szCs w:val="30"/>
              </w:rPr>
              <w:t>(нестандартный подход к интерпретации достопримечательности, новизна и креативность решения, выразительность художественного образа, соответствие конкурсной работе)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FCC194F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1</w:t>
            </w:r>
          </w:p>
        </w:tc>
      </w:tr>
      <w:tr w:rsidR="00C86C4E" w:rsidRPr="000D159F" w14:paraId="2496E08F" w14:textId="77777777" w:rsidTr="002F5914">
        <w:tc>
          <w:tcPr>
            <w:tcW w:w="704" w:type="dxa"/>
            <w:shd w:val="clear" w:color="auto" w:fill="auto"/>
            <w:vAlign w:val="center"/>
          </w:tcPr>
          <w:p w14:paraId="56C20557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3.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6C53AE1C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both"/>
              <w:rPr>
                <w:sz w:val="30"/>
                <w:szCs w:val="30"/>
              </w:rPr>
            </w:pPr>
            <w:r w:rsidRPr="00875FC5">
              <w:rPr>
                <w:sz w:val="30"/>
                <w:szCs w:val="30"/>
              </w:rPr>
              <w:t>композиционное решение, эстетичность оформления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14B660D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1</w:t>
            </w:r>
          </w:p>
        </w:tc>
      </w:tr>
      <w:tr w:rsidR="00C86C4E" w:rsidRPr="000D159F" w14:paraId="5DAFFBC7" w14:textId="77777777" w:rsidTr="002F5914">
        <w:tc>
          <w:tcPr>
            <w:tcW w:w="704" w:type="dxa"/>
            <w:shd w:val="clear" w:color="auto" w:fill="auto"/>
            <w:vAlign w:val="center"/>
          </w:tcPr>
          <w:p w14:paraId="4B318DA3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875FC5">
              <w:rPr>
                <w:sz w:val="30"/>
                <w:szCs w:val="30"/>
              </w:rPr>
              <w:t>4.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47138F30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both"/>
              <w:rPr>
                <w:sz w:val="30"/>
                <w:szCs w:val="30"/>
              </w:rPr>
            </w:pPr>
            <w:r w:rsidRPr="00875FC5">
              <w:rPr>
                <w:sz w:val="30"/>
                <w:szCs w:val="30"/>
              </w:rPr>
              <w:t>использование современных элементов ландшафтного дизайна и малых архитектурных форм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46910A2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875FC5">
              <w:rPr>
                <w:sz w:val="30"/>
                <w:szCs w:val="30"/>
              </w:rPr>
              <w:t>1</w:t>
            </w:r>
          </w:p>
        </w:tc>
      </w:tr>
      <w:tr w:rsidR="00C86C4E" w:rsidRPr="000D159F" w14:paraId="426B88D0" w14:textId="77777777" w:rsidTr="002F5914">
        <w:tc>
          <w:tcPr>
            <w:tcW w:w="704" w:type="dxa"/>
            <w:shd w:val="clear" w:color="auto" w:fill="auto"/>
            <w:vAlign w:val="center"/>
          </w:tcPr>
          <w:p w14:paraId="435AF4D5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875FC5">
              <w:rPr>
                <w:sz w:val="30"/>
                <w:szCs w:val="30"/>
              </w:rPr>
              <w:t>5.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136F6CAB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both"/>
              <w:rPr>
                <w:sz w:val="30"/>
                <w:szCs w:val="30"/>
              </w:rPr>
            </w:pPr>
            <w:r w:rsidRPr="00875FC5">
              <w:rPr>
                <w:sz w:val="30"/>
                <w:szCs w:val="30"/>
              </w:rPr>
              <w:t>разнообразие элементов цветочно-декоративного оформления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4A89511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875FC5">
              <w:rPr>
                <w:sz w:val="30"/>
                <w:szCs w:val="30"/>
              </w:rPr>
              <w:t>1</w:t>
            </w:r>
          </w:p>
        </w:tc>
      </w:tr>
      <w:tr w:rsidR="00C86C4E" w:rsidRPr="000D159F" w14:paraId="7F0455D1" w14:textId="77777777" w:rsidTr="002F5914">
        <w:tc>
          <w:tcPr>
            <w:tcW w:w="704" w:type="dxa"/>
            <w:shd w:val="clear" w:color="auto" w:fill="auto"/>
            <w:vAlign w:val="center"/>
          </w:tcPr>
          <w:p w14:paraId="326C7306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lastRenderedPageBreak/>
              <w:t>6.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05857065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both"/>
              <w:rPr>
                <w:sz w:val="30"/>
                <w:szCs w:val="30"/>
              </w:rPr>
            </w:pPr>
            <w:r w:rsidRPr="00875FC5">
              <w:rPr>
                <w:sz w:val="30"/>
                <w:szCs w:val="30"/>
              </w:rPr>
              <w:t>видовой ассортимент цветочно-декоративных культур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B35838B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1</w:t>
            </w:r>
          </w:p>
        </w:tc>
      </w:tr>
      <w:tr w:rsidR="00C86C4E" w:rsidRPr="000D159F" w14:paraId="1442532F" w14:textId="77777777" w:rsidTr="002F5914">
        <w:tc>
          <w:tcPr>
            <w:tcW w:w="704" w:type="dxa"/>
            <w:shd w:val="clear" w:color="auto" w:fill="auto"/>
            <w:vAlign w:val="center"/>
          </w:tcPr>
          <w:p w14:paraId="645D2989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7.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650F5B49" w14:textId="77777777" w:rsidR="00C86C4E" w:rsidRPr="00875FC5" w:rsidRDefault="00C86C4E" w:rsidP="002F5914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 w:rsidRPr="00875FC5">
              <w:rPr>
                <w:rFonts w:ascii="Times New Roman" w:hAnsi="Times New Roman" w:cs="Times New Roman"/>
                <w:sz w:val="30"/>
                <w:szCs w:val="30"/>
              </w:rPr>
              <w:t>наличие газона и его состояние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92DFCA7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1</w:t>
            </w:r>
          </w:p>
        </w:tc>
      </w:tr>
      <w:tr w:rsidR="00C86C4E" w:rsidRPr="000D159F" w14:paraId="11E18AFB" w14:textId="77777777" w:rsidTr="002F5914">
        <w:tc>
          <w:tcPr>
            <w:tcW w:w="704" w:type="dxa"/>
            <w:shd w:val="clear" w:color="auto" w:fill="auto"/>
            <w:vAlign w:val="center"/>
          </w:tcPr>
          <w:p w14:paraId="4F7DF49C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8.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2E1DE9E7" w14:textId="77777777" w:rsidR="00C86C4E" w:rsidRPr="00875FC5" w:rsidRDefault="00C86C4E" w:rsidP="002F5914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75FC5">
              <w:rPr>
                <w:rFonts w:ascii="Times New Roman" w:hAnsi="Times New Roman" w:cs="Times New Roman"/>
                <w:sz w:val="30"/>
                <w:szCs w:val="30"/>
              </w:rPr>
              <w:t>цветовое решение</w:t>
            </w:r>
          </w:p>
          <w:p w14:paraId="4CA3059B" w14:textId="77777777" w:rsidR="00C86C4E" w:rsidRPr="00875FC5" w:rsidRDefault="00C86C4E" w:rsidP="002F5914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75FC5">
              <w:rPr>
                <w:rFonts w:ascii="Times New Roman" w:hAnsi="Times New Roman" w:cs="Times New Roman"/>
                <w:sz w:val="30"/>
                <w:szCs w:val="30"/>
              </w:rPr>
              <w:t>(соответствие цветовой гаммы реальному облику достопримечательности, гармоничное сочетание цветов, выразительность и эмоциональность цветового решения)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51AD81D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1</w:t>
            </w:r>
          </w:p>
        </w:tc>
      </w:tr>
      <w:tr w:rsidR="00C86C4E" w:rsidRPr="000D159F" w14:paraId="52488DF3" w14:textId="77777777" w:rsidTr="002F5914">
        <w:tc>
          <w:tcPr>
            <w:tcW w:w="704" w:type="dxa"/>
            <w:shd w:val="clear" w:color="auto" w:fill="auto"/>
            <w:vAlign w:val="center"/>
          </w:tcPr>
          <w:p w14:paraId="149D8CBD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9.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7B2CE20F" w14:textId="77777777" w:rsidR="00C86C4E" w:rsidRPr="00875FC5" w:rsidRDefault="00C86C4E" w:rsidP="002F5914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75FC5">
              <w:rPr>
                <w:rFonts w:ascii="Times New Roman" w:hAnsi="Times New Roman" w:cs="Times New Roman"/>
                <w:sz w:val="30"/>
                <w:szCs w:val="30"/>
              </w:rPr>
              <w:t>материал и фактура</w:t>
            </w:r>
          </w:p>
          <w:p w14:paraId="03E94A85" w14:textId="77777777" w:rsidR="00C86C4E" w:rsidRPr="00875FC5" w:rsidRDefault="00C86C4E" w:rsidP="002F5914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75FC5">
              <w:rPr>
                <w:rFonts w:ascii="Times New Roman" w:hAnsi="Times New Roman" w:cs="Times New Roman"/>
                <w:sz w:val="30"/>
                <w:szCs w:val="30"/>
              </w:rPr>
              <w:t>(выбор материала, соответствующего теме и стилю работы, умелое использование фактуры материала, выразительность текстуры)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7DC878A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1</w:t>
            </w:r>
          </w:p>
        </w:tc>
      </w:tr>
      <w:tr w:rsidR="00C86C4E" w:rsidRPr="000D159F" w14:paraId="01F55ECC" w14:textId="77777777" w:rsidTr="002F5914">
        <w:tc>
          <w:tcPr>
            <w:tcW w:w="704" w:type="dxa"/>
            <w:shd w:val="clear" w:color="auto" w:fill="auto"/>
            <w:vAlign w:val="center"/>
          </w:tcPr>
          <w:p w14:paraId="447A94CB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10.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2DAB10B4" w14:textId="77777777" w:rsidR="00C86C4E" w:rsidRPr="00875FC5" w:rsidRDefault="00C86C4E" w:rsidP="002F5914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75FC5">
              <w:rPr>
                <w:rFonts w:ascii="Times New Roman" w:hAnsi="Times New Roman" w:cs="Times New Roman"/>
                <w:sz w:val="30"/>
                <w:szCs w:val="30"/>
              </w:rPr>
              <w:t>мастерство исполнения</w:t>
            </w:r>
          </w:p>
          <w:p w14:paraId="16ACA4E2" w14:textId="77777777" w:rsidR="00C86C4E" w:rsidRPr="00875FC5" w:rsidRDefault="00C86C4E" w:rsidP="002F5914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75FC5">
              <w:rPr>
                <w:rFonts w:ascii="Times New Roman" w:hAnsi="Times New Roman" w:cs="Times New Roman"/>
                <w:sz w:val="30"/>
                <w:szCs w:val="30"/>
              </w:rPr>
              <w:t>(аккуратность и тщательность исполнения, внимание к деталям, высокое качество обработки материала, отсутствие дефектов и неточностей)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83E1D42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1</w:t>
            </w:r>
          </w:p>
        </w:tc>
      </w:tr>
      <w:tr w:rsidR="00C86C4E" w:rsidRPr="000D159F" w14:paraId="3738A776" w14:textId="77777777" w:rsidTr="002F5914">
        <w:tc>
          <w:tcPr>
            <w:tcW w:w="7479" w:type="dxa"/>
            <w:gridSpan w:val="2"/>
            <w:shd w:val="clear" w:color="auto" w:fill="auto"/>
          </w:tcPr>
          <w:p w14:paraId="3D42684A" w14:textId="77777777" w:rsidR="00C86C4E" w:rsidRPr="000D159F" w:rsidRDefault="00C86C4E" w:rsidP="002F5914">
            <w:pPr>
              <w:pStyle w:val="11"/>
              <w:spacing w:line="240" w:lineRule="auto"/>
              <w:ind w:firstLine="0"/>
              <w:jc w:val="right"/>
              <w:rPr>
                <w:b/>
                <w:sz w:val="30"/>
                <w:szCs w:val="30"/>
              </w:rPr>
            </w:pPr>
            <w:r w:rsidRPr="000D159F">
              <w:rPr>
                <w:b/>
                <w:sz w:val="30"/>
                <w:szCs w:val="30"/>
              </w:rPr>
              <w:t>Итого</w:t>
            </w:r>
          </w:p>
        </w:tc>
        <w:tc>
          <w:tcPr>
            <w:tcW w:w="2381" w:type="dxa"/>
            <w:shd w:val="clear" w:color="auto" w:fill="auto"/>
          </w:tcPr>
          <w:p w14:paraId="37A7B0DC" w14:textId="77777777" w:rsidR="00C86C4E" w:rsidRPr="000D159F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10</w:t>
            </w:r>
          </w:p>
        </w:tc>
      </w:tr>
    </w:tbl>
    <w:p w14:paraId="137D34E8" w14:textId="77777777" w:rsidR="00C86C4E" w:rsidRDefault="00C86C4E" w:rsidP="00C86C4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0"/>
          <w:szCs w:val="30"/>
        </w:rPr>
      </w:pPr>
    </w:p>
    <w:p w14:paraId="4563765B" w14:textId="77777777" w:rsidR="00C86C4E" w:rsidRPr="003A51E2" w:rsidRDefault="00C86C4E" w:rsidP="00C86C4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3A51E2">
        <w:rPr>
          <w:rFonts w:ascii="Times New Roman" w:hAnsi="Times New Roman"/>
          <w:i/>
          <w:color w:val="000000"/>
          <w:sz w:val="26"/>
          <w:szCs w:val="26"/>
        </w:rPr>
        <w:t xml:space="preserve">Примечание: </w:t>
      </w:r>
    </w:p>
    <w:p w14:paraId="13C0653E" w14:textId="77777777" w:rsidR="00C86C4E" w:rsidRPr="003A51E2" w:rsidRDefault="00C86C4E" w:rsidP="00C86C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51E2">
        <w:rPr>
          <w:rFonts w:ascii="Times New Roman" w:hAnsi="Times New Roman"/>
          <w:color w:val="000000"/>
          <w:sz w:val="26"/>
          <w:szCs w:val="26"/>
        </w:rPr>
        <w:t>приветствуются тематические конкурсные работы, представленные в виде символа, знака, композиции, в которую вложен определенный смысл;</w:t>
      </w:r>
    </w:p>
    <w:p w14:paraId="56F8A961" w14:textId="77777777" w:rsidR="00C86C4E" w:rsidRPr="003A51E2" w:rsidRDefault="00C86C4E" w:rsidP="00C86C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51E2">
        <w:rPr>
          <w:rFonts w:ascii="Times New Roman" w:hAnsi="Times New Roman"/>
          <w:color w:val="000000"/>
          <w:sz w:val="26"/>
          <w:szCs w:val="26"/>
        </w:rPr>
        <w:t>члены жюри дополнительно могут начислять баллы по следующим критериям:</w:t>
      </w:r>
    </w:p>
    <w:p w14:paraId="1C86CE60" w14:textId="77777777" w:rsidR="00C86C4E" w:rsidRPr="003A51E2" w:rsidRDefault="00C86C4E" w:rsidP="00C86C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51E2">
        <w:rPr>
          <w:rFonts w:ascii="Times New Roman" w:hAnsi="Times New Roman"/>
          <w:color w:val="000000"/>
          <w:sz w:val="26"/>
          <w:szCs w:val="26"/>
        </w:rPr>
        <w:t>использование энергосберегающих технологий и экологически чистых материалов – 1 балл;</w:t>
      </w:r>
    </w:p>
    <w:p w14:paraId="7AA7EE12" w14:textId="77777777" w:rsidR="00C86C4E" w:rsidRPr="003A51E2" w:rsidRDefault="00C86C4E" w:rsidP="00C86C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51E2">
        <w:rPr>
          <w:rFonts w:ascii="Times New Roman" w:hAnsi="Times New Roman"/>
          <w:color w:val="000000"/>
          <w:sz w:val="26"/>
          <w:szCs w:val="26"/>
        </w:rPr>
        <w:t>инновационные решения в области благоустройства и озеленения – 1 балл.</w:t>
      </w:r>
    </w:p>
    <w:p w14:paraId="17652765" w14:textId="77777777" w:rsidR="00C86C4E" w:rsidRPr="003A51E2" w:rsidRDefault="00C86C4E" w:rsidP="00C86C4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30"/>
          <w:szCs w:val="30"/>
        </w:rPr>
      </w:pPr>
      <w:r w:rsidRPr="003A51E2">
        <w:rPr>
          <w:rFonts w:ascii="Times New Roman" w:hAnsi="Times New Roman"/>
          <w:color w:val="000000"/>
          <w:sz w:val="30"/>
          <w:szCs w:val="30"/>
        </w:rPr>
        <w:br w:type="page"/>
      </w:r>
    </w:p>
    <w:p w14:paraId="1EA5151A" w14:textId="77777777" w:rsidR="00C86C4E" w:rsidRPr="000D159F" w:rsidRDefault="00C86C4E" w:rsidP="00C86C4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30"/>
          <w:szCs w:val="30"/>
        </w:rPr>
      </w:pPr>
      <w:r w:rsidRPr="000D159F">
        <w:rPr>
          <w:rFonts w:ascii="Times New Roman" w:hAnsi="Times New Roman"/>
          <w:color w:val="000000"/>
          <w:sz w:val="30"/>
          <w:szCs w:val="30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30"/>
          <w:szCs w:val="30"/>
        </w:rPr>
        <w:t>5</w:t>
      </w:r>
    </w:p>
    <w:p w14:paraId="3E273DE5" w14:textId="77777777" w:rsidR="00C86C4E" w:rsidRPr="000D159F" w:rsidRDefault="00C86C4E" w:rsidP="00C86C4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30"/>
          <w:szCs w:val="30"/>
        </w:rPr>
      </w:pPr>
    </w:p>
    <w:p w14:paraId="027E3D8E" w14:textId="77777777" w:rsidR="00C86C4E" w:rsidRDefault="00C86C4E" w:rsidP="00C86C4E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3A51E2">
        <w:rPr>
          <w:rFonts w:ascii="Times New Roman" w:hAnsi="Times New Roman"/>
          <w:color w:val="000000"/>
          <w:sz w:val="30"/>
          <w:szCs w:val="30"/>
        </w:rPr>
        <w:t xml:space="preserve">Критерии оценки </w:t>
      </w:r>
    </w:p>
    <w:p w14:paraId="400C2F60" w14:textId="77777777" w:rsidR="00C86C4E" w:rsidRDefault="00C86C4E" w:rsidP="00C86C4E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3A51E2">
        <w:rPr>
          <w:rFonts w:ascii="Times New Roman" w:hAnsi="Times New Roman"/>
          <w:color w:val="000000"/>
          <w:sz w:val="30"/>
          <w:szCs w:val="30"/>
        </w:rPr>
        <w:t>номинации 3. «Лучшая комната отдыха в общежитии»</w:t>
      </w:r>
    </w:p>
    <w:p w14:paraId="2E8257F6" w14:textId="77777777" w:rsidR="00C86C4E" w:rsidRPr="003A51E2" w:rsidRDefault="00C86C4E" w:rsidP="00C86C4E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highlight w:val="yellow"/>
        </w:rPr>
      </w:pPr>
    </w:p>
    <w:p w14:paraId="597539EE" w14:textId="77777777" w:rsidR="00C86C4E" w:rsidRPr="000D159F" w:rsidRDefault="00C86C4E" w:rsidP="00C86C4E">
      <w:pPr>
        <w:pStyle w:val="11"/>
        <w:spacing w:line="240" w:lineRule="auto"/>
        <w:ind w:firstLine="709"/>
        <w:jc w:val="both"/>
        <w:rPr>
          <w:sz w:val="30"/>
          <w:szCs w:val="30"/>
        </w:rPr>
      </w:pPr>
      <w:r w:rsidRPr="000D159F">
        <w:rPr>
          <w:sz w:val="30"/>
          <w:szCs w:val="30"/>
        </w:rPr>
        <w:t xml:space="preserve">Оценка </w:t>
      </w:r>
      <w:r>
        <w:rPr>
          <w:sz w:val="30"/>
          <w:szCs w:val="30"/>
        </w:rPr>
        <w:t>конкурсной работы осуществляется по критериям, к</w:t>
      </w:r>
      <w:r w:rsidRPr="000D159F">
        <w:rPr>
          <w:sz w:val="30"/>
          <w:szCs w:val="30"/>
        </w:rPr>
        <w:t>аждый критерий включает показатели, раскрывающие его содержание.</w:t>
      </w:r>
    </w:p>
    <w:p w14:paraId="013C36D5" w14:textId="77777777" w:rsidR="00C86C4E" w:rsidRPr="000D159F" w:rsidRDefault="00C86C4E" w:rsidP="00C86C4E">
      <w:pPr>
        <w:pStyle w:val="11"/>
        <w:spacing w:line="240" w:lineRule="auto"/>
        <w:ind w:firstLine="700"/>
        <w:jc w:val="both"/>
        <w:rPr>
          <w:sz w:val="30"/>
          <w:szCs w:val="30"/>
        </w:rPr>
      </w:pPr>
      <w:r w:rsidRPr="000D159F">
        <w:rPr>
          <w:sz w:val="30"/>
          <w:szCs w:val="30"/>
        </w:rPr>
        <w:t>Показатели оцениваются в баллах:</w:t>
      </w:r>
    </w:p>
    <w:p w14:paraId="7E1034E9" w14:textId="77777777" w:rsidR="00C86C4E" w:rsidRPr="000D159F" w:rsidRDefault="00C86C4E" w:rsidP="00C86C4E">
      <w:pPr>
        <w:pStyle w:val="11"/>
        <w:spacing w:line="240" w:lineRule="auto"/>
        <w:ind w:firstLine="700"/>
        <w:jc w:val="both"/>
        <w:rPr>
          <w:sz w:val="30"/>
          <w:szCs w:val="30"/>
        </w:rPr>
      </w:pPr>
      <w:r w:rsidRPr="000D159F">
        <w:rPr>
          <w:sz w:val="30"/>
          <w:szCs w:val="30"/>
        </w:rPr>
        <w:t>1 балл – показатель проявлен в полной мере;</w:t>
      </w:r>
    </w:p>
    <w:p w14:paraId="4ECABCF1" w14:textId="77777777" w:rsidR="00C86C4E" w:rsidRPr="000D159F" w:rsidRDefault="00C86C4E" w:rsidP="00C86C4E">
      <w:pPr>
        <w:pStyle w:val="11"/>
        <w:spacing w:line="240" w:lineRule="auto"/>
        <w:ind w:firstLine="700"/>
        <w:jc w:val="both"/>
        <w:rPr>
          <w:sz w:val="30"/>
          <w:szCs w:val="30"/>
        </w:rPr>
      </w:pPr>
      <w:r w:rsidRPr="000D159F">
        <w:rPr>
          <w:sz w:val="30"/>
          <w:szCs w:val="30"/>
        </w:rPr>
        <w:t>0,5 балла – показатель проявлен частично;</w:t>
      </w:r>
    </w:p>
    <w:p w14:paraId="52BF36F3" w14:textId="77777777" w:rsidR="00C86C4E" w:rsidRPr="000D159F" w:rsidRDefault="00C86C4E" w:rsidP="00C86C4E">
      <w:pPr>
        <w:pStyle w:val="11"/>
        <w:spacing w:line="240" w:lineRule="auto"/>
        <w:ind w:firstLine="700"/>
        <w:jc w:val="both"/>
        <w:rPr>
          <w:sz w:val="30"/>
          <w:szCs w:val="30"/>
        </w:rPr>
      </w:pPr>
      <w:r w:rsidRPr="000D159F">
        <w:rPr>
          <w:sz w:val="30"/>
          <w:szCs w:val="30"/>
        </w:rPr>
        <w:t>0 баллов – показатель не проявлен.</w:t>
      </w:r>
    </w:p>
    <w:p w14:paraId="0CABFA79" w14:textId="77777777" w:rsidR="00C86C4E" w:rsidRPr="000D159F" w:rsidRDefault="00C86C4E" w:rsidP="00C86C4E">
      <w:pPr>
        <w:pStyle w:val="11"/>
        <w:spacing w:line="240" w:lineRule="auto"/>
        <w:ind w:firstLine="700"/>
        <w:jc w:val="both"/>
        <w:rPr>
          <w:sz w:val="30"/>
          <w:szCs w:val="30"/>
        </w:rPr>
      </w:pPr>
      <w:r w:rsidRPr="000D159F">
        <w:rPr>
          <w:sz w:val="30"/>
          <w:szCs w:val="30"/>
        </w:rPr>
        <w:t>Показатель «Эстетичность оформления» оценивается в соответствии со шкалой оценки:</w:t>
      </w:r>
    </w:p>
    <w:p w14:paraId="3CB4A08A" w14:textId="77777777" w:rsidR="00C86C4E" w:rsidRPr="000D159F" w:rsidRDefault="00C86C4E" w:rsidP="00C86C4E">
      <w:pPr>
        <w:pStyle w:val="11"/>
        <w:spacing w:line="240" w:lineRule="auto"/>
        <w:ind w:firstLine="700"/>
        <w:jc w:val="both"/>
        <w:rPr>
          <w:sz w:val="30"/>
          <w:szCs w:val="30"/>
        </w:rPr>
      </w:pPr>
      <w:r w:rsidRPr="000D159F">
        <w:rPr>
          <w:sz w:val="30"/>
          <w:szCs w:val="30"/>
        </w:rPr>
        <w:t>1 балл – отлично: объект обладает выдающимися эстетическими качествами, создает гармоничное и запоминающееся впечатление;</w:t>
      </w:r>
    </w:p>
    <w:p w14:paraId="787FAAE4" w14:textId="77777777" w:rsidR="00C86C4E" w:rsidRPr="000D159F" w:rsidRDefault="00C86C4E" w:rsidP="00C86C4E">
      <w:pPr>
        <w:pStyle w:val="11"/>
        <w:spacing w:line="240" w:lineRule="auto"/>
        <w:ind w:firstLine="700"/>
        <w:jc w:val="both"/>
        <w:rPr>
          <w:sz w:val="30"/>
          <w:szCs w:val="30"/>
        </w:rPr>
      </w:pPr>
      <w:r w:rsidRPr="000D159F">
        <w:rPr>
          <w:sz w:val="30"/>
          <w:szCs w:val="30"/>
        </w:rPr>
        <w:t>0,5 балла – удовлетворительно: объект обладает удовлетворительными эстетическими качествами, не вызывает негативных эмоций;</w:t>
      </w:r>
    </w:p>
    <w:p w14:paraId="54CBE816" w14:textId="77777777" w:rsidR="00C86C4E" w:rsidRPr="000D159F" w:rsidRDefault="00C86C4E" w:rsidP="00C86C4E">
      <w:pPr>
        <w:pStyle w:val="11"/>
        <w:spacing w:line="240" w:lineRule="auto"/>
        <w:ind w:firstLine="700"/>
        <w:jc w:val="both"/>
        <w:rPr>
          <w:sz w:val="30"/>
          <w:szCs w:val="30"/>
        </w:rPr>
      </w:pPr>
      <w:r w:rsidRPr="000D159F">
        <w:rPr>
          <w:sz w:val="30"/>
          <w:szCs w:val="30"/>
        </w:rPr>
        <w:t>0 баллов – неудовлетворительно: объект обладает низкими эстетическими качествами, создает негативное впечатление.</w:t>
      </w:r>
    </w:p>
    <w:p w14:paraId="2D936631" w14:textId="77777777" w:rsidR="00C86C4E" w:rsidRPr="000D159F" w:rsidRDefault="00C86C4E" w:rsidP="00C86C4E">
      <w:pPr>
        <w:pStyle w:val="11"/>
        <w:spacing w:line="240" w:lineRule="auto"/>
        <w:ind w:firstLine="700"/>
        <w:jc w:val="both"/>
        <w:rPr>
          <w:sz w:val="30"/>
          <w:szCs w:val="30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775"/>
        <w:gridCol w:w="2381"/>
      </w:tblGrid>
      <w:tr w:rsidR="00C86C4E" w:rsidRPr="000D159F" w14:paraId="368866BD" w14:textId="77777777" w:rsidTr="002F5914">
        <w:trPr>
          <w:tblHeader/>
        </w:trPr>
        <w:tc>
          <w:tcPr>
            <w:tcW w:w="704" w:type="dxa"/>
            <w:shd w:val="clear" w:color="auto" w:fill="auto"/>
            <w:vAlign w:val="center"/>
          </w:tcPr>
          <w:p w14:paraId="0AC4233F" w14:textId="77777777" w:rsidR="00C86C4E" w:rsidRPr="000D159F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0D159F">
              <w:rPr>
                <w:rStyle w:val="3"/>
                <w:sz w:val="30"/>
                <w:szCs w:val="30"/>
              </w:rPr>
              <w:t>№ п/п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2188D944" w14:textId="77777777" w:rsidR="00C86C4E" w:rsidRPr="000D159F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0D159F">
              <w:rPr>
                <w:rStyle w:val="3"/>
                <w:sz w:val="30"/>
                <w:szCs w:val="30"/>
              </w:rPr>
              <w:t xml:space="preserve">Критерии, показатели оценки выполнения </w:t>
            </w:r>
            <w:r>
              <w:rPr>
                <w:rStyle w:val="3"/>
                <w:sz w:val="30"/>
                <w:szCs w:val="30"/>
              </w:rPr>
              <w:t>конкурсной работы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A03D415" w14:textId="77777777" w:rsidR="00C86C4E" w:rsidRPr="000D159F" w:rsidRDefault="00C86C4E" w:rsidP="002F5914">
            <w:pPr>
              <w:pStyle w:val="4"/>
              <w:shd w:val="clear" w:color="auto" w:fill="auto"/>
              <w:spacing w:after="0" w:line="240" w:lineRule="auto"/>
              <w:ind w:left="-10"/>
              <w:rPr>
                <w:color w:val="000000"/>
                <w:sz w:val="30"/>
                <w:szCs w:val="30"/>
              </w:rPr>
            </w:pPr>
            <w:r w:rsidRPr="000D159F">
              <w:rPr>
                <w:color w:val="000000"/>
                <w:sz w:val="30"/>
                <w:szCs w:val="30"/>
              </w:rPr>
              <w:t>Максимальная оценка</w:t>
            </w:r>
          </w:p>
          <w:p w14:paraId="1FEBDCF5" w14:textId="77777777" w:rsidR="00C86C4E" w:rsidRPr="000D159F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0D159F">
              <w:rPr>
                <w:sz w:val="30"/>
                <w:szCs w:val="30"/>
              </w:rPr>
              <w:t>(в баллах)</w:t>
            </w:r>
          </w:p>
        </w:tc>
      </w:tr>
      <w:tr w:rsidR="00C86C4E" w:rsidRPr="000D159F" w14:paraId="33A4F530" w14:textId="77777777" w:rsidTr="002F5914">
        <w:tc>
          <w:tcPr>
            <w:tcW w:w="704" w:type="dxa"/>
            <w:shd w:val="clear" w:color="auto" w:fill="auto"/>
            <w:vAlign w:val="center"/>
          </w:tcPr>
          <w:p w14:paraId="29DA424B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/>
                <w:sz w:val="30"/>
                <w:szCs w:val="30"/>
              </w:rPr>
            </w:pPr>
            <w:r w:rsidRPr="00875FC5">
              <w:rPr>
                <w:b/>
                <w:sz w:val="30"/>
                <w:szCs w:val="30"/>
              </w:rPr>
              <w:t>1.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352E04B9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both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Комфорт и функциональность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1780001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/>
                <w:sz w:val="30"/>
                <w:szCs w:val="30"/>
              </w:rPr>
            </w:pPr>
            <w:r w:rsidRPr="00875FC5">
              <w:rPr>
                <w:b/>
                <w:sz w:val="30"/>
                <w:szCs w:val="30"/>
              </w:rPr>
              <w:t>3</w:t>
            </w:r>
          </w:p>
        </w:tc>
      </w:tr>
      <w:tr w:rsidR="00C86C4E" w:rsidRPr="000D159F" w14:paraId="5F42B9E8" w14:textId="77777777" w:rsidTr="002F5914">
        <w:tc>
          <w:tcPr>
            <w:tcW w:w="704" w:type="dxa"/>
            <w:shd w:val="clear" w:color="auto" w:fill="auto"/>
            <w:vAlign w:val="center"/>
          </w:tcPr>
          <w:p w14:paraId="5A5F0F92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1.1.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0BE54BC7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both"/>
              <w:rPr>
                <w:sz w:val="30"/>
                <w:szCs w:val="30"/>
              </w:rPr>
            </w:pPr>
            <w:r w:rsidRPr="00875FC5">
              <w:rPr>
                <w:sz w:val="30"/>
                <w:szCs w:val="30"/>
              </w:rPr>
              <w:t xml:space="preserve">наличие удобной мебели, подходящей для отдыха и расслабления (мягкие диваны, кресла-мешки, гамаки, </w:t>
            </w:r>
            <w:proofErr w:type="spellStart"/>
            <w:r w:rsidRPr="00875FC5">
              <w:rPr>
                <w:sz w:val="30"/>
                <w:szCs w:val="30"/>
              </w:rPr>
              <w:t>реклайнеры</w:t>
            </w:r>
            <w:proofErr w:type="spellEnd"/>
            <w:r w:rsidR="002F5914">
              <w:rPr>
                <w:sz w:val="30"/>
                <w:szCs w:val="30"/>
              </w:rPr>
              <w:t xml:space="preserve"> и др.</w:t>
            </w:r>
            <w:r w:rsidRPr="00875FC5">
              <w:rPr>
                <w:sz w:val="30"/>
                <w:szCs w:val="30"/>
              </w:rPr>
              <w:t>)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698CECE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1</w:t>
            </w:r>
          </w:p>
        </w:tc>
      </w:tr>
      <w:tr w:rsidR="00C86C4E" w:rsidRPr="000D159F" w14:paraId="01B7D0DA" w14:textId="77777777" w:rsidTr="002F5914">
        <w:tc>
          <w:tcPr>
            <w:tcW w:w="704" w:type="dxa"/>
            <w:shd w:val="clear" w:color="auto" w:fill="auto"/>
            <w:vAlign w:val="center"/>
          </w:tcPr>
          <w:p w14:paraId="1DE2E9E7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1.2.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2533F69F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both"/>
              <w:rPr>
                <w:sz w:val="30"/>
                <w:szCs w:val="30"/>
              </w:rPr>
            </w:pPr>
            <w:r w:rsidRPr="00875FC5">
              <w:rPr>
                <w:sz w:val="30"/>
                <w:szCs w:val="30"/>
              </w:rPr>
              <w:t>обустройство рабочих уголков с возможностью зарядки электронных устройств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588F1F9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1</w:t>
            </w:r>
          </w:p>
        </w:tc>
      </w:tr>
      <w:tr w:rsidR="00C86C4E" w:rsidRPr="000D159F" w14:paraId="79418501" w14:textId="77777777" w:rsidTr="002F5914">
        <w:tc>
          <w:tcPr>
            <w:tcW w:w="704" w:type="dxa"/>
            <w:shd w:val="clear" w:color="auto" w:fill="auto"/>
            <w:vAlign w:val="center"/>
          </w:tcPr>
          <w:p w14:paraId="03D3E42F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875FC5">
              <w:rPr>
                <w:sz w:val="30"/>
                <w:szCs w:val="30"/>
              </w:rPr>
              <w:t>1.3.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72E5A043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both"/>
              <w:rPr>
                <w:sz w:val="30"/>
                <w:szCs w:val="30"/>
              </w:rPr>
            </w:pPr>
            <w:r w:rsidRPr="00875FC5">
              <w:rPr>
                <w:sz w:val="30"/>
                <w:szCs w:val="30"/>
              </w:rPr>
              <w:t>наличие элементов, способствующих релаксации (аквариумы, декоративные фонтаны, зона для медитации</w:t>
            </w:r>
            <w:r w:rsidR="002F5914">
              <w:rPr>
                <w:sz w:val="30"/>
                <w:szCs w:val="30"/>
              </w:rPr>
              <w:t xml:space="preserve"> и др.</w:t>
            </w:r>
            <w:r w:rsidRPr="00875FC5">
              <w:rPr>
                <w:sz w:val="30"/>
                <w:szCs w:val="30"/>
              </w:rPr>
              <w:t>)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E421C38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875FC5">
              <w:rPr>
                <w:sz w:val="30"/>
                <w:szCs w:val="30"/>
              </w:rPr>
              <w:t>1</w:t>
            </w:r>
          </w:p>
        </w:tc>
      </w:tr>
      <w:tr w:rsidR="00C86C4E" w:rsidRPr="000D159F" w14:paraId="6C54D043" w14:textId="77777777" w:rsidTr="002F5914">
        <w:tc>
          <w:tcPr>
            <w:tcW w:w="704" w:type="dxa"/>
            <w:shd w:val="clear" w:color="auto" w:fill="auto"/>
            <w:vAlign w:val="center"/>
          </w:tcPr>
          <w:p w14:paraId="61987085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/>
                <w:sz w:val="30"/>
                <w:szCs w:val="30"/>
              </w:rPr>
            </w:pPr>
            <w:r w:rsidRPr="00875FC5">
              <w:rPr>
                <w:b/>
                <w:sz w:val="30"/>
                <w:szCs w:val="30"/>
              </w:rPr>
              <w:t>2.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30219395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both"/>
              <w:rPr>
                <w:b/>
                <w:sz w:val="30"/>
                <w:szCs w:val="30"/>
              </w:rPr>
            </w:pPr>
            <w:r w:rsidRPr="00875FC5">
              <w:rPr>
                <w:b/>
                <w:sz w:val="30"/>
                <w:szCs w:val="30"/>
              </w:rPr>
              <w:t>Эстетика пространства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32778DF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/>
                <w:sz w:val="30"/>
                <w:szCs w:val="30"/>
              </w:rPr>
            </w:pPr>
            <w:r w:rsidRPr="00875FC5">
              <w:rPr>
                <w:b/>
                <w:sz w:val="30"/>
                <w:szCs w:val="30"/>
              </w:rPr>
              <w:t>3</w:t>
            </w:r>
          </w:p>
        </w:tc>
      </w:tr>
      <w:tr w:rsidR="00C86C4E" w:rsidRPr="000D159F" w14:paraId="31B7D077" w14:textId="77777777" w:rsidTr="002F5914">
        <w:tc>
          <w:tcPr>
            <w:tcW w:w="704" w:type="dxa"/>
            <w:shd w:val="clear" w:color="auto" w:fill="auto"/>
            <w:vAlign w:val="center"/>
          </w:tcPr>
          <w:p w14:paraId="0CC67E99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2.1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35F3688F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both"/>
              <w:rPr>
                <w:sz w:val="30"/>
                <w:szCs w:val="30"/>
              </w:rPr>
            </w:pPr>
            <w:r w:rsidRPr="00875FC5">
              <w:rPr>
                <w:sz w:val="30"/>
                <w:szCs w:val="30"/>
              </w:rPr>
              <w:t>приятное цветовое решение и гармоничное оформление помещения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5FEF989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1</w:t>
            </w:r>
          </w:p>
        </w:tc>
      </w:tr>
      <w:tr w:rsidR="00C86C4E" w:rsidRPr="000D159F" w14:paraId="50C12BBF" w14:textId="77777777" w:rsidTr="002F5914">
        <w:tc>
          <w:tcPr>
            <w:tcW w:w="704" w:type="dxa"/>
            <w:shd w:val="clear" w:color="auto" w:fill="auto"/>
            <w:vAlign w:val="center"/>
          </w:tcPr>
          <w:p w14:paraId="73C53AF2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2.2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70734E52" w14:textId="77777777" w:rsidR="00C86C4E" w:rsidRPr="00875FC5" w:rsidRDefault="00C86C4E" w:rsidP="002F5914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 w:rsidRPr="00875FC5">
              <w:rPr>
                <w:rFonts w:ascii="Times New Roman" w:hAnsi="Times New Roman" w:cs="Times New Roman"/>
                <w:sz w:val="30"/>
                <w:szCs w:val="30"/>
              </w:rPr>
              <w:t>использование световых решений, создающих уют и спокойствие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2909C19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1</w:t>
            </w:r>
          </w:p>
        </w:tc>
      </w:tr>
      <w:tr w:rsidR="00C86C4E" w:rsidRPr="000D159F" w14:paraId="513DDB63" w14:textId="77777777" w:rsidTr="002F5914">
        <w:tc>
          <w:tcPr>
            <w:tcW w:w="704" w:type="dxa"/>
            <w:shd w:val="clear" w:color="auto" w:fill="auto"/>
            <w:vAlign w:val="center"/>
          </w:tcPr>
          <w:p w14:paraId="1DB80EDD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2.3.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391EEAE9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both"/>
              <w:rPr>
                <w:sz w:val="30"/>
                <w:szCs w:val="30"/>
              </w:rPr>
            </w:pPr>
            <w:r w:rsidRPr="00875FC5">
              <w:rPr>
                <w:sz w:val="30"/>
                <w:szCs w:val="30"/>
              </w:rPr>
              <w:t>применение элементов растительного озеленения, создающих благоприятную атмосферу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226B014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1</w:t>
            </w:r>
          </w:p>
        </w:tc>
      </w:tr>
      <w:tr w:rsidR="00C86C4E" w:rsidRPr="000D159F" w14:paraId="5D28F0FA" w14:textId="77777777" w:rsidTr="002F5914">
        <w:tc>
          <w:tcPr>
            <w:tcW w:w="704" w:type="dxa"/>
            <w:shd w:val="clear" w:color="auto" w:fill="auto"/>
            <w:vAlign w:val="center"/>
          </w:tcPr>
          <w:p w14:paraId="4D164300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 w:rsidRPr="00875FC5">
              <w:rPr>
                <w:b/>
                <w:bCs/>
                <w:sz w:val="30"/>
                <w:szCs w:val="30"/>
              </w:rPr>
              <w:t>3.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6A152F43" w14:textId="77777777" w:rsidR="00C86C4E" w:rsidRPr="00875FC5" w:rsidRDefault="00C86C4E" w:rsidP="002F591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5FC5">
              <w:rPr>
                <w:rFonts w:ascii="Times New Roman" w:hAnsi="Times New Roman" w:cs="Times New Roman"/>
                <w:b/>
                <w:sz w:val="30"/>
                <w:szCs w:val="30"/>
              </w:rPr>
              <w:t>Возможности досуга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9C31C7E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 w:rsidRPr="00875FC5">
              <w:rPr>
                <w:b/>
                <w:bCs/>
                <w:sz w:val="30"/>
                <w:szCs w:val="30"/>
              </w:rPr>
              <w:t>4</w:t>
            </w:r>
          </w:p>
        </w:tc>
      </w:tr>
      <w:tr w:rsidR="00C86C4E" w:rsidRPr="000D159F" w14:paraId="5A92B9FF" w14:textId="77777777" w:rsidTr="002F5914">
        <w:tc>
          <w:tcPr>
            <w:tcW w:w="704" w:type="dxa"/>
            <w:shd w:val="clear" w:color="auto" w:fill="auto"/>
            <w:vAlign w:val="center"/>
          </w:tcPr>
          <w:p w14:paraId="06B1938C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lastRenderedPageBreak/>
              <w:t>3.1.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65760479" w14:textId="77777777" w:rsidR="00C86C4E" w:rsidRPr="00875FC5" w:rsidRDefault="00C86C4E" w:rsidP="002F5914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75FC5"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организация игровых зон (настольные игры, настольный теннис и </w:t>
            </w:r>
            <w:r w:rsidR="002F5914">
              <w:rPr>
                <w:rFonts w:ascii="Times New Roman" w:hAnsi="Times New Roman" w:cs="Times New Roman"/>
                <w:sz w:val="30"/>
                <w:szCs w:val="30"/>
              </w:rPr>
              <w:t>др.)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B969302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1</w:t>
            </w:r>
          </w:p>
        </w:tc>
      </w:tr>
      <w:tr w:rsidR="00C86C4E" w:rsidRPr="000D159F" w14:paraId="76221AE3" w14:textId="77777777" w:rsidTr="002F5914">
        <w:tc>
          <w:tcPr>
            <w:tcW w:w="704" w:type="dxa"/>
            <w:shd w:val="clear" w:color="auto" w:fill="auto"/>
            <w:vAlign w:val="center"/>
          </w:tcPr>
          <w:p w14:paraId="49F658A8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3.2.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0AB409E3" w14:textId="77777777" w:rsidR="00C86C4E" w:rsidRPr="00875FC5" w:rsidRDefault="00C86C4E" w:rsidP="002F5914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75FC5">
              <w:rPr>
                <w:rFonts w:ascii="Times New Roman" w:hAnsi="Times New Roman" w:cs="Times New Roman"/>
                <w:sz w:val="30"/>
                <w:szCs w:val="30"/>
              </w:rPr>
              <w:t>наличие тихих зон, предназначенных для чтения или отдыха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7EC0FAC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1</w:t>
            </w:r>
          </w:p>
        </w:tc>
      </w:tr>
      <w:tr w:rsidR="00C86C4E" w:rsidRPr="000D159F" w14:paraId="2F87DC9F" w14:textId="77777777" w:rsidTr="002F5914">
        <w:tc>
          <w:tcPr>
            <w:tcW w:w="704" w:type="dxa"/>
            <w:shd w:val="clear" w:color="auto" w:fill="auto"/>
            <w:vAlign w:val="center"/>
          </w:tcPr>
          <w:p w14:paraId="156E7BC4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3.3.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4A8EC713" w14:textId="77777777" w:rsidR="00C86C4E" w:rsidRPr="00875FC5" w:rsidRDefault="00C86C4E" w:rsidP="002F5914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75FC5">
              <w:rPr>
                <w:rFonts w:ascii="Times New Roman" w:hAnsi="Times New Roman" w:cs="Times New Roman"/>
                <w:sz w:val="30"/>
                <w:szCs w:val="30"/>
              </w:rPr>
              <w:t>наличие зон, предназначенных для просмотра ТВ-программ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277F892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1</w:t>
            </w:r>
          </w:p>
        </w:tc>
      </w:tr>
      <w:tr w:rsidR="00C86C4E" w:rsidRPr="000D159F" w14:paraId="565D5D5C" w14:textId="77777777" w:rsidTr="002F5914">
        <w:tc>
          <w:tcPr>
            <w:tcW w:w="704" w:type="dxa"/>
            <w:shd w:val="clear" w:color="auto" w:fill="auto"/>
            <w:vAlign w:val="center"/>
          </w:tcPr>
          <w:p w14:paraId="0A27829A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3.4.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28CA0252" w14:textId="77777777" w:rsidR="00C86C4E" w:rsidRPr="00875FC5" w:rsidRDefault="00C86C4E" w:rsidP="002F5914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75FC5">
              <w:rPr>
                <w:rFonts w:ascii="Times New Roman" w:hAnsi="Times New Roman" w:cs="Times New Roman"/>
                <w:sz w:val="30"/>
                <w:szCs w:val="30"/>
              </w:rPr>
              <w:t>пространство для проведения мастер-классов, культурных или досуговых мероприятий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8C7DC5A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1</w:t>
            </w:r>
          </w:p>
        </w:tc>
      </w:tr>
      <w:tr w:rsidR="00C86C4E" w:rsidRPr="000D159F" w14:paraId="5AC9EDA5" w14:textId="77777777" w:rsidTr="002F5914">
        <w:tc>
          <w:tcPr>
            <w:tcW w:w="704" w:type="dxa"/>
            <w:shd w:val="clear" w:color="auto" w:fill="auto"/>
            <w:vAlign w:val="center"/>
          </w:tcPr>
          <w:p w14:paraId="56D36524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 w:rsidRPr="00875FC5">
              <w:rPr>
                <w:b/>
                <w:bCs/>
                <w:sz w:val="30"/>
                <w:szCs w:val="30"/>
              </w:rPr>
              <w:t>4.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06DC044D" w14:textId="77777777" w:rsidR="00C86C4E" w:rsidRPr="00875FC5" w:rsidRDefault="00C86C4E" w:rsidP="002F591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5FC5">
              <w:rPr>
                <w:rFonts w:ascii="Times New Roman" w:hAnsi="Times New Roman" w:cs="Times New Roman"/>
                <w:b/>
                <w:sz w:val="30"/>
                <w:szCs w:val="30"/>
              </w:rPr>
              <w:t>Акустический комфорт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19DB8DE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 w:rsidRPr="00875FC5">
              <w:rPr>
                <w:b/>
                <w:bCs/>
                <w:sz w:val="30"/>
                <w:szCs w:val="30"/>
              </w:rPr>
              <w:t>2</w:t>
            </w:r>
          </w:p>
        </w:tc>
      </w:tr>
      <w:tr w:rsidR="00C86C4E" w:rsidRPr="000D159F" w14:paraId="395F9035" w14:textId="77777777" w:rsidTr="002F5914">
        <w:tc>
          <w:tcPr>
            <w:tcW w:w="704" w:type="dxa"/>
            <w:shd w:val="clear" w:color="auto" w:fill="auto"/>
            <w:vAlign w:val="center"/>
          </w:tcPr>
          <w:p w14:paraId="0FAEBA59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4.1.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3D2F8EEC" w14:textId="77777777" w:rsidR="00C86C4E" w:rsidRPr="00875FC5" w:rsidRDefault="002F5914" w:rsidP="002F5914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использование звукоизоляционных материалов </w:t>
            </w:r>
            <w:r w:rsidRPr="00875FC5">
              <w:rPr>
                <w:rFonts w:ascii="Times New Roman" w:hAnsi="Times New Roman" w:cs="Times New Roman"/>
                <w:sz w:val="30"/>
                <w:szCs w:val="30"/>
              </w:rPr>
              <w:t>для создания спокойной атмосферы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48ABC1D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1</w:t>
            </w:r>
          </w:p>
        </w:tc>
      </w:tr>
      <w:tr w:rsidR="00C86C4E" w:rsidRPr="000D159F" w14:paraId="08AB54E6" w14:textId="77777777" w:rsidTr="002F5914">
        <w:tc>
          <w:tcPr>
            <w:tcW w:w="704" w:type="dxa"/>
            <w:shd w:val="clear" w:color="auto" w:fill="auto"/>
            <w:vAlign w:val="center"/>
          </w:tcPr>
          <w:p w14:paraId="222C1BC5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 w:rsidRPr="00875FC5">
              <w:rPr>
                <w:b/>
                <w:bCs/>
                <w:sz w:val="30"/>
                <w:szCs w:val="30"/>
              </w:rPr>
              <w:t>5.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1132183B" w14:textId="77777777" w:rsidR="00C86C4E" w:rsidRPr="00875FC5" w:rsidRDefault="00C86C4E" w:rsidP="002F591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5FC5">
              <w:rPr>
                <w:rFonts w:ascii="Times New Roman" w:hAnsi="Times New Roman" w:cs="Times New Roman"/>
                <w:b/>
                <w:sz w:val="30"/>
                <w:szCs w:val="30"/>
              </w:rPr>
              <w:t>Инновации и технологии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9D843BC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 w:rsidRPr="00875FC5">
              <w:rPr>
                <w:b/>
                <w:bCs/>
                <w:sz w:val="30"/>
                <w:szCs w:val="30"/>
              </w:rPr>
              <w:t>1</w:t>
            </w:r>
          </w:p>
        </w:tc>
      </w:tr>
      <w:tr w:rsidR="00C86C4E" w:rsidRPr="000D159F" w14:paraId="4B77E2D5" w14:textId="77777777" w:rsidTr="002F5914">
        <w:tc>
          <w:tcPr>
            <w:tcW w:w="704" w:type="dxa"/>
            <w:shd w:val="clear" w:color="auto" w:fill="auto"/>
            <w:vAlign w:val="center"/>
          </w:tcPr>
          <w:p w14:paraId="2FE4A79D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5.1</w:t>
            </w:r>
            <w:r>
              <w:rPr>
                <w:bCs/>
                <w:sz w:val="30"/>
                <w:szCs w:val="30"/>
              </w:rPr>
              <w:t>.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71FF0461" w14:textId="77777777" w:rsidR="00C86C4E" w:rsidRPr="00875FC5" w:rsidRDefault="00C86C4E" w:rsidP="002F5914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75FC5">
              <w:rPr>
                <w:rFonts w:ascii="Times New Roman" w:hAnsi="Times New Roman" w:cs="Times New Roman"/>
                <w:sz w:val="30"/>
                <w:szCs w:val="30"/>
              </w:rPr>
              <w:t xml:space="preserve">применение современных технологических решений для улучшения </w:t>
            </w:r>
            <w:r w:rsidR="002F5914">
              <w:rPr>
                <w:rFonts w:ascii="Times New Roman" w:hAnsi="Times New Roman" w:cs="Times New Roman"/>
                <w:sz w:val="30"/>
                <w:szCs w:val="30"/>
              </w:rPr>
              <w:t>комфорта</w:t>
            </w:r>
            <w:r w:rsidRPr="00875FC5">
              <w:rPr>
                <w:rFonts w:ascii="Times New Roman" w:hAnsi="Times New Roman" w:cs="Times New Roman"/>
                <w:sz w:val="30"/>
                <w:szCs w:val="30"/>
              </w:rPr>
              <w:t xml:space="preserve"> в комнате отдыха (</w:t>
            </w:r>
            <w:proofErr w:type="spellStart"/>
            <w:r w:rsidRPr="00875FC5">
              <w:rPr>
                <w:rFonts w:ascii="Times New Roman" w:hAnsi="Times New Roman" w:cs="Times New Roman"/>
                <w:sz w:val="30"/>
                <w:szCs w:val="30"/>
              </w:rPr>
              <w:t>Wi-Fi</w:t>
            </w:r>
            <w:proofErr w:type="spellEnd"/>
            <w:r w:rsidRPr="00875FC5">
              <w:rPr>
                <w:rFonts w:ascii="Times New Roman" w:hAnsi="Times New Roman" w:cs="Times New Roman"/>
                <w:sz w:val="30"/>
                <w:szCs w:val="30"/>
              </w:rPr>
              <w:t>, интерактивные доски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мультизональные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медиасистемы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F57EEFA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1</w:t>
            </w:r>
          </w:p>
        </w:tc>
      </w:tr>
      <w:tr w:rsidR="00C86C4E" w:rsidRPr="000D159F" w14:paraId="6418F124" w14:textId="77777777" w:rsidTr="002F5914">
        <w:tc>
          <w:tcPr>
            <w:tcW w:w="7479" w:type="dxa"/>
            <w:gridSpan w:val="2"/>
            <w:shd w:val="clear" w:color="auto" w:fill="auto"/>
          </w:tcPr>
          <w:p w14:paraId="5145E270" w14:textId="77777777" w:rsidR="00C86C4E" w:rsidRPr="000D159F" w:rsidRDefault="00C86C4E" w:rsidP="002F5914">
            <w:pPr>
              <w:pStyle w:val="11"/>
              <w:spacing w:line="240" w:lineRule="auto"/>
              <w:ind w:firstLine="0"/>
              <w:jc w:val="right"/>
              <w:rPr>
                <w:b/>
                <w:sz w:val="30"/>
                <w:szCs w:val="30"/>
              </w:rPr>
            </w:pPr>
            <w:r w:rsidRPr="000D159F">
              <w:rPr>
                <w:b/>
                <w:sz w:val="30"/>
                <w:szCs w:val="30"/>
              </w:rPr>
              <w:t>Итого</w:t>
            </w:r>
          </w:p>
        </w:tc>
        <w:tc>
          <w:tcPr>
            <w:tcW w:w="2381" w:type="dxa"/>
            <w:shd w:val="clear" w:color="auto" w:fill="auto"/>
          </w:tcPr>
          <w:p w14:paraId="010CD375" w14:textId="77777777" w:rsidR="00C86C4E" w:rsidRPr="000D159F" w:rsidRDefault="002F5914" w:rsidP="002F5914">
            <w:pPr>
              <w:pStyle w:val="11"/>
              <w:spacing w:line="240" w:lineRule="auto"/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12</w:t>
            </w:r>
          </w:p>
        </w:tc>
      </w:tr>
    </w:tbl>
    <w:p w14:paraId="2BE7D06A" w14:textId="77777777" w:rsidR="00C86C4E" w:rsidRDefault="00C86C4E" w:rsidP="00C86C4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0"/>
          <w:szCs w:val="30"/>
        </w:rPr>
      </w:pPr>
    </w:p>
    <w:p w14:paraId="77334BBF" w14:textId="77777777" w:rsidR="00C86C4E" w:rsidRPr="003A51E2" w:rsidRDefault="00C86C4E" w:rsidP="00C86C4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</w:rPr>
      </w:pPr>
    </w:p>
    <w:p w14:paraId="05EDC50B" w14:textId="77777777" w:rsidR="00C86C4E" w:rsidRPr="003A51E2" w:rsidRDefault="00C86C4E" w:rsidP="00C86C4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3A51E2">
        <w:rPr>
          <w:rFonts w:ascii="Times New Roman" w:hAnsi="Times New Roman"/>
          <w:i/>
          <w:color w:val="000000"/>
          <w:sz w:val="26"/>
          <w:szCs w:val="26"/>
        </w:rPr>
        <w:t xml:space="preserve">Примечание: </w:t>
      </w:r>
    </w:p>
    <w:p w14:paraId="0DACE4C8" w14:textId="77777777" w:rsidR="00C86C4E" w:rsidRPr="003A51E2" w:rsidRDefault="00C86C4E" w:rsidP="00C86C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51E2">
        <w:rPr>
          <w:rFonts w:ascii="Times New Roman" w:hAnsi="Times New Roman"/>
          <w:color w:val="000000"/>
          <w:sz w:val="26"/>
          <w:szCs w:val="26"/>
        </w:rPr>
        <w:t>приветствуются тематическое оформление комнаты, в которое вложен определенный смысл;</w:t>
      </w:r>
    </w:p>
    <w:p w14:paraId="3CD17F75" w14:textId="77777777" w:rsidR="00C86C4E" w:rsidRPr="003A51E2" w:rsidRDefault="00C86C4E" w:rsidP="00C86C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51E2">
        <w:rPr>
          <w:rFonts w:ascii="Times New Roman" w:hAnsi="Times New Roman"/>
          <w:color w:val="000000"/>
          <w:sz w:val="26"/>
          <w:szCs w:val="26"/>
        </w:rPr>
        <w:t>члены жюри дополнительно могут начислять баллы по следующим критериям:</w:t>
      </w:r>
    </w:p>
    <w:p w14:paraId="4C138B30" w14:textId="77777777" w:rsidR="00C86C4E" w:rsidRPr="003A51E2" w:rsidRDefault="00C86C4E" w:rsidP="00C86C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51E2">
        <w:rPr>
          <w:rFonts w:ascii="Times New Roman" w:hAnsi="Times New Roman"/>
          <w:color w:val="000000"/>
          <w:sz w:val="26"/>
          <w:szCs w:val="26"/>
        </w:rPr>
        <w:t>использование энергосберегающих технологий и экологически чистых материалов – 1 балл;</w:t>
      </w:r>
    </w:p>
    <w:p w14:paraId="24CF888E" w14:textId="77777777" w:rsidR="00C86C4E" w:rsidRPr="003A51E2" w:rsidRDefault="00C86C4E" w:rsidP="00C86C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51E2">
        <w:rPr>
          <w:rFonts w:ascii="Times New Roman" w:hAnsi="Times New Roman"/>
          <w:color w:val="000000"/>
          <w:sz w:val="26"/>
          <w:szCs w:val="26"/>
        </w:rPr>
        <w:t>инновационные решения в области благоустройства – 1 балл.</w:t>
      </w:r>
    </w:p>
    <w:p w14:paraId="48B67A70" w14:textId="77777777" w:rsidR="00C86C4E" w:rsidRPr="003A51E2" w:rsidRDefault="00C86C4E" w:rsidP="00C86C4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3A51E2">
        <w:rPr>
          <w:rFonts w:ascii="Times New Roman" w:hAnsi="Times New Roman"/>
          <w:color w:val="000000"/>
          <w:sz w:val="26"/>
          <w:szCs w:val="26"/>
        </w:rPr>
        <w:br w:type="page"/>
      </w:r>
    </w:p>
    <w:p w14:paraId="1B840623" w14:textId="77777777" w:rsidR="00C86C4E" w:rsidRPr="000D159F" w:rsidRDefault="00C86C4E" w:rsidP="00C86C4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30"/>
          <w:szCs w:val="30"/>
        </w:rPr>
      </w:pPr>
      <w:r w:rsidRPr="000D159F">
        <w:rPr>
          <w:rFonts w:ascii="Times New Roman" w:hAnsi="Times New Roman"/>
          <w:color w:val="000000"/>
          <w:sz w:val="30"/>
          <w:szCs w:val="30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30"/>
          <w:szCs w:val="30"/>
        </w:rPr>
        <w:t>6</w:t>
      </w:r>
    </w:p>
    <w:p w14:paraId="32EC3253" w14:textId="77777777" w:rsidR="00C86C4E" w:rsidRPr="000D159F" w:rsidRDefault="00C86C4E" w:rsidP="00C86C4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30"/>
          <w:szCs w:val="30"/>
        </w:rPr>
      </w:pPr>
    </w:p>
    <w:p w14:paraId="2A536A2D" w14:textId="77777777" w:rsidR="00C86C4E" w:rsidRPr="003A51E2" w:rsidRDefault="00C86C4E" w:rsidP="00C86C4E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3A51E2">
        <w:rPr>
          <w:rFonts w:ascii="Times New Roman" w:hAnsi="Times New Roman"/>
          <w:color w:val="000000"/>
          <w:sz w:val="30"/>
          <w:szCs w:val="30"/>
        </w:rPr>
        <w:t xml:space="preserve">Критерии оценки </w:t>
      </w:r>
    </w:p>
    <w:p w14:paraId="5D1D19E3" w14:textId="77777777" w:rsidR="00C86C4E" w:rsidRDefault="00C86C4E" w:rsidP="00C86C4E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3A51E2">
        <w:rPr>
          <w:rFonts w:ascii="Times New Roman" w:hAnsi="Times New Roman"/>
          <w:color w:val="000000"/>
          <w:sz w:val="30"/>
          <w:szCs w:val="30"/>
        </w:rPr>
        <w:t>номинации 4. «Лучшая зона отдыха на открытом воздухе»</w:t>
      </w:r>
    </w:p>
    <w:p w14:paraId="4076F5A0" w14:textId="77777777" w:rsidR="00C86C4E" w:rsidRPr="003A51E2" w:rsidRDefault="00C86C4E" w:rsidP="00C86C4E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highlight w:val="yellow"/>
        </w:rPr>
      </w:pPr>
    </w:p>
    <w:p w14:paraId="2EB9E500" w14:textId="77777777" w:rsidR="00C86C4E" w:rsidRPr="000D159F" w:rsidRDefault="00C86C4E" w:rsidP="00C86C4E">
      <w:pPr>
        <w:pStyle w:val="11"/>
        <w:spacing w:line="240" w:lineRule="auto"/>
        <w:ind w:firstLine="709"/>
        <w:jc w:val="both"/>
        <w:rPr>
          <w:sz w:val="30"/>
          <w:szCs w:val="30"/>
        </w:rPr>
      </w:pPr>
      <w:r w:rsidRPr="000D159F">
        <w:rPr>
          <w:sz w:val="30"/>
          <w:szCs w:val="30"/>
        </w:rPr>
        <w:t xml:space="preserve">Оценка </w:t>
      </w:r>
      <w:r>
        <w:rPr>
          <w:sz w:val="30"/>
          <w:szCs w:val="30"/>
        </w:rPr>
        <w:t>конкурсной работы осуществляется по критериям, к</w:t>
      </w:r>
      <w:r w:rsidRPr="000D159F">
        <w:rPr>
          <w:sz w:val="30"/>
          <w:szCs w:val="30"/>
        </w:rPr>
        <w:t>аждый критерий включает показатели, раскрывающие его содержание.</w:t>
      </w:r>
    </w:p>
    <w:p w14:paraId="2C92FDBA" w14:textId="77777777" w:rsidR="00C86C4E" w:rsidRPr="000D159F" w:rsidRDefault="00C86C4E" w:rsidP="00C86C4E">
      <w:pPr>
        <w:pStyle w:val="11"/>
        <w:spacing w:line="240" w:lineRule="auto"/>
        <w:ind w:firstLine="700"/>
        <w:jc w:val="both"/>
        <w:rPr>
          <w:sz w:val="30"/>
          <w:szCs w:val="30"/>
        </w:rPr>
      </w:pPr>
      <w:r w:rsidRPr="000D159F">
        <w:rPr>
          <w:sz w:val="30"/>
          <w:szCs w:val="30"/>
        </w:rPr>
        <w:t>Показатели оцениваются в баллах:</w:t>
      </w:r>
    </w:p>
    <w:p w14:paraId="1E1CA269" w14:textId="77777777" w:rsidR="00C86C4E" w:rsidRPr="000D159F" w:rsidRDefault="00C86C4E" w:rsidP="00C86C4E">
      <w:pPr>
        <w:pStyle w:val="11"/>
        <w:spacing w:line="240" w:lineRule="auto"/>
        <w:ind w:firstLine="700"/>
        <w:jc w:val="both"/>
        <w:rPr>
          <w:sz w:val="30"/>
          <w:szCs w:val="30"/>
        </w:rPr>
      </w:pPr>
      <w:r w:rsidRPr="000D159F">
        <w:rPr>
          <w:sz w:val="30"/>
          <w:szCs w:val="30"/>
        </w:rPr>
        <w:t>1 балл – показатель проявлен в полной мере;</w:t>
      </w:r>
    </w:p>
    <w:p w14:paraId="4B8F67D1" w14:textId="77777777" w:rsidR="00C86C4E" w:rsidRPr="000D159F" w:rsidRDefault="00C86C4E" w:rsidP="00C86C4E">
      <w:pPr>
        <w:pStyle w:val="11"/>
        <w:spacing w:line="240" w:lineRule="auto"/>
        <w:ind w:firstLine="700"/>
        <w:jc w:val="both"/>
        <w:rPr>
          <w:sz w:val="30"/>
          <w:szCs w:val="30"/>
        </w:rPr>
      </w:pPr>
      <w:r w:rsidRPr="000D159F">
        <w:rPr>
          <w:sz w:val="30"/>
          <w:szCs w:val="30"/>
        </w:rPr>
        <w:t>0,5 балла – показатель проявлен частично;</w:t>
      </w:r>
    </w:p>
    <w:p w14:paraId="578E9650" w14:textId="77777777" w:rsidR="00C86C4E" w:rsidRPr="000D159F" w:rsidRDefault="00C86C4E" w:rsidP="00C86C4E">
      <w:pPr>
        <w:pStyle w:val="11"/>
        <w:spacing w:line="240" w:lineRule="auto"/>
        <w:ind w:firstLine="700"/>
        <w:jc w:val="both"/>
        <w:rPr>
          <w:sz w:val="30"/>
          <w:szCs w:val="30"/>
        </w:rPr>
      </w:pPr>
      <w:r w:rsidRPr="000D159F">
        <w:rPr>
          <w:sz w:val="30"/>
          <w:szCs w:val="30"/>
        </w:rPr>
        <w:t>0 баллов – показатель не проявлен.</w:t>
      </w:r>
    </w:p>
    <w:p w14:paraId="14296FA7" w14:textId="77777777" w:rsidR="00C86C4E" w:rsidRPr="000D159F" w:rsidRDefault="00C86C4E" w:rsidP="00C86C4E">
      <w:pPr>
        <w:pStyle w:val="11"/>
        <w:spacing w:line="240" w:lineRule="auto"/>
        <w:ind w:firstLine="700"/>
        <w:jc w:val="both"/>
        <w:rPr>
          <w:sz w:val="30"/>
          <w:szCs w:val="30"/>
        </w:rPr>
      </w:pPr>
      <w:r w:rsidRPr="000D159F">
        <w:rPr>
          <w:sz w:val="30"/>
          <w:szCs w:val="30"/>
        </w:rPr>
        <w:t>Показатель «Эстетичность оформления» оценивается в соответствии со шкалой оценки:</w:t>
      </w:r>
    </w:p>
    <w:p w14:paraId="14AD256C" w14:textId="77777777" w:rsidR="00C86C4E" w:rsidRPr="000D159F" w:rsidRDefault="00C86C4E" w:rsidP="00C86C4E">
      <w:pPr>
        <w:pStyle w:val="11"/>
        <w:spacing w:line="240" w:lineRule="auto"/>
        <w:ind w:firstLine="700"/>
        <w:jc w:val="both"/>
        <w:rPr>
          <w:sz w:val="30"/>
          <w:szCs w:val="30"/>
        </w:rPr>
      </w:pPr>
      <w:r w:rsidRPr="000D159F">
        <w:rPr>
          <w:sz w:val="30"/>
          <w:szCs w:val="30"/>
        </w:rPr>
        <w:t>1 балл – отлично: объект обладает выдающимися эстетическими качествами, создает гармоничное и запоминающееся впечатление;</w:t>
      </w:r>
    </w:p>
    <w:p w14:paraId="51816C36" w14:textId="77777777" w:rsidR="00C86C4E" w:rsidRPr="000D159F" w:rsidRDefault="00C86C4E" w:rsidP="00C86C4E">
      <w:pPr>
        <w:pStyle w:val="11"/>
        <w:spacing w:line="240" w:lineRule="auto"/>
        <w:ind w:firstLine="700"/>
        <w:jc w:val="both"/>
        <w:rPr>
          <w:sz w:val="30"/>
          <w:szCs w:val="30"/>
        </w:rPr>
      </w:pPr>
      <w:r w:rsidRPr="000D159F">
        <w:rPr>
          <w:sz w:val="30"/>
          <w:szCs w:val="30"/>
        </w:rPr>
        <w:t>0,5 балла – удовлетворительно: объект обладает удовлетворительными эстетическими качествами, не вызывает негативных эмоций;</w:t>
      </w:r>
    </w:p>
    <w:p w14:paraId="6D21347F" w14:textId="77777777" w:rsidR="00C86C4E" w:rsidRPr="000D159F" w:rsidRDefault="00C86C4E" w:rsidP="00C86C4E">
      <w:pPr>
        <w:pStyle w:val="11"/>
        <w:spacing w:line="240" w:lineRule="auto"/>
        <w:ind w:firstLine="700"/>
        <w:jc w:val="both"/>
        <w:rPr>
          <w:sz w:val="30"/>
          <w:szCs w:val="30"/>
        </w:rPr>
      </w:pPr>
      <w:r w:rsidRPr="000D159F">
        <w:rPr>
          <w:sz w:val="30"/>
          <w:szCs w:val="30"/>
        </w:rPr>
        <w:t>0 баллов – неудовлетворительно: объект обладает низкими эстетическими качествами, создает негативное впечатление.</w:t>
      </w:r>
    </w:p>
    <w:p w14:paraId="2DE7E705" w14:textId="77777777" w:rsidR="00C86C4E" w:rsidRPr="000D159F" w:rsidRDefault="00C86C4E" w:rsidP="00C86C4E">
      <w:pPr>
        <w:pStyle w:val="11"/>
        <w:spacing w:line="240" w:lineRule="auto"/>
        <w:ind w:firstLine="700"/>
        <w:jc w:val="both"/>
        <w:rPr>
          <w:sz w:val="30"/>
          <w:szCs w:val="30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775"/>
        <w:gridCol w:w="2381"/>
      </w:tblGrid>
      <w:tr w:rsidR="00C86C4E" w:rsidRPr="000D159F" w14:paraId="54671730" w14:textId="77777777" w:rsidTr="002F5914">
        <w:trPr>
          <w:tblHeader/>
        </w:trPr>
        <w:tc>
          <w:tcPr>
            <w:tcW w:w="704" w:type="dxa"/>
            <w:shd w:val="clear" w:color="auto" w:fill="auto"/>
            <w:vAlign w:val="center"/>
          </w:tcPr>
          <w:p w14:paraId="34968076" w14:textId="77777777" w:rsidR="00C86C4E" w:rsidRPr="000D159F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0D159F">
              <w:rPr>
                <w:rStyle w:val="3"/>
                <w:sz w:val="30"/>
                <w:szCs w:val="30"/>
              </w:rPr>
              <w:t>№ п/п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0CCAF9F3" w14:textId="77777777" w:rsidR="00C86C4E" w:rsidRPr="000D159F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0D159F">
              <w:rPr>
                <w:rStyle w:val="3"/>
                <w:sz w:val="30"/>
                <w:szCs w:val="30"/>
              </w:rPr>
              <w:t>Критерии, показатели оценки выполнения задания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1E392E7" w14:textId="77777777" w:rsidR="00C86C4E" w:rsidRPr="000D159F" w:rsidRDefault="00C86C4E" w:rsidP="002F5914">
            <w:pPr>
              <w:pStyle w:val="4"/>
              <w:shd w:val="clear" w:color="auto" w:fill="auto"/>
              <w:spacing w:after="0" w:line="240" w:lineRule="auto"/>
              <w:ind w:left="-10"/>
              <w:rPr>
                <w:color w:val="000000"/>
                <w:sz w:val="30"/>
                <w:szCs w:val="30"/>
              </w:rPr>
            </w:pPr>
            <w:r w:rsidRPr="000D159F">
              <w:rPr>
                <w:color w:val="000000"/>
                <w:sz w:val="30"/>
                <w:szCs w:val="30"/>
              </w:rPr>
              <w:t>Максимальная оценка</w:t>
            </w:r>
          </w:p>
          <w:p w14:paraId="72878786" w14:textId="77777777" w:rsidR="00C86C4E" w:rsidRPr="000D159F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0D159F">
              <w:rPr>
                <w:sz w:val="30"/>
                <w:szCs w:val="30"/>
              </w:rPr>
              <w:t>(в баллах)</w:t>
            </w:r>
          </w:p>
        </w:tc>
      </w:tr>
      <w:tr w:rsidR="00C86C4E" w:rsidRPr="000D159F" w14:paraId="2603FDAF" w14:textId="77777777" w:rsidTr="002F5914">
        <w:tc>
          <w:tcPr>
            <w:tcW w:w="704" w:type="dxa"/>
            <w:shd w:val="clear" w:color="auto" w:fill="auto"/>
            <w:vAlign w:val="center"/>
          </w:tcPr>
          <w:p w14:paraId="11F181DA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/>
                <w:sz w:val="30"/>
                <w:szCs w:val="30"/>
              </w:rPr>
            </w:pPr>
            <w:r w:rsidRPr="00875FC5">
              <w:rPr>
                <w:b/>
                <w:sz w:val="30"/>
                <w:szCs w:val="30"/>
              </w:rPr>
              <w:t>1.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790F53DF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both"/>
              <w:rPr>
                <w:b/>
                <w:sz w:val="30"/>
                <w:szCs w:val="30"/>
              </w:rPr>
            </w:pPr>
            <w:r w:rsidRPr="00875FC5">
              <w:rPr>
                <w:b/>
                <w:sz w:val="30"/>
                <w:szCs w:val="30"/>
              </w:rPr>
              <w:t>Комфорт и удобство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C117D62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/>
                <w:sz w:val="30"/>
                <w:szCs w:val="30"/>
              </w:rPr>
            </w:pPr>
            <w:r w:rsidRPr="00875FC5">
              <w:rPr>
                <w:b/>
                <w:sz w:val="30"/>
                <w:szCs w:val="30"/>
              </w:rPr>
              <w:t>3</w:t>
            </w:r>
          </w:p>
        </w:tc>
      </w:tr>
      <w:tr w:rsidR="00C86C4E" w:rsidRPr="000D159F" w14:paraId="40F6FC4E" w14:textId="77777777" w:rsidTr="002F5914">
        <w:tc>
          <w:tcPr>
            <w:tcW w:w="704" w:type="dxa"/>
            <w:shd w:val="clear" w:color="auto" w:fill="auto"/>
            <w:vAlign w:val="center"/>
          </w:tcPr>
          <w:p w14:paraId="0227D754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875FC5">
              <w:rPr>
                <w:sz w:val="30"/>
                <w:szCs w:val="30"/>
              </w:rPr>
              <w:t>1.1.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4D7C6032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both"/>
              <w:rPr>
                <w:sz w:val="30"/>
                <w:szCs w:val="30"/>
              </w:rPr>
            </w:pPr>
            <w:r w:rsidRPr="00875FC5">
              <w:rPr>
                <w:sz w:val="30"/>
                <w:szCs w:val="30"/>
              </w:rPr>
              <w:t xml:space="preserve">наличие </w:t>
            </w:r>
            <w:r w:rsidR="002F5914">
              <w:rPr>
                <w:sz w:val="30"/>
                <w:szCs w:val="30"/>
              </w:rPr>
              <w:t xml:space="preserve">садовой </w:t>
            </w:r>
            <w:r w:rsidRPr="00875FC5">
              <w:rPr>
                <w:sz w:val="30"/>
                <w:szCs w:val="30"/>
              </w:rPr>
              <w:t xml:space="preserve">мебели для отдыха, устойчивой к атмосферным воздействиям (скамейки, лавочки, </w:t>
            </w:r>
            <w:r w:rsidR="002F5914">
              <w:rPr>
                <w:sz w:val="30"/>
                <w:szCs w:val="30"/>
              </w:rPr>
              <w:t>подвесные кресла, качели и др.</w:t>
            </w:r>
            <w:r w:rsidRPr="00875FC5">
              <w:rPr>
                <w:sz w:val="30"/>
                <w:szCs w:val="30"/>
              </w:rPr>
              <w:t>)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7833E3A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875FC5">
              <w:rPr>
                <w:sz w:val="30"/>
                <w:szCs w:val="30"/>
              </w:rPr>
              <w:t>1</w:t>
            </w:r>
          </w:p>
        </w:tc>
      </w:tr>
      <w:tr w:rsidR="00C86C4E" w:rsidRPr="000D159F" w14:paraId="5CAF8185" w14:textId="77777777" w:rsidTr="002F5914">
        <w:tc>
          <w:tcPr>
            <w:tcW w:w="704" w:type="dxa"/>
            <w:shd w:val="clear" w:color="auto" w:fill="auto"/>
            <w:vAlign w:val="center"/>
          </w:tcPr>
          <w:p w14:paraId="5E3A0FE1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875FC5">
              <w:rPr>
                <w:sz w:val="30"/>
                <w:szCs w:val="30"/>
              </w:rPr>
              <w:t>1.2.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748018E1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both"/>
              <w:rPr>
                <w:sz w:val="30"/>
                <w:szCs w:val="30"/>
              </w:rPr>
            </w:pPr>
            <w:r w:rsidRPr="00875FC5">
              <w:rPr>
                <w:sz w:val="30"/>
                <w:szCs w:val="30"/>
              </w:rPr>
              <w:t>обеспечение затененных зон (навесы, зонты, живая зеленая изгородь</w:t>
            </w:r>
            <w:r w:rsidR="002F5914">
              <w:rPr>
                <w:sz w:val="30"/>
                <w:szCs w:val="30"/>
              </w:rPr>
              <w:t xml:space="preserve"> и др.</w:t>
            </w:r>
            <w:r w:rsidRPr="00875FC5">
              <w:rPr>
                <w:sz w:val="30"/>
                <w:szCs w:val="30"/>
              </w:rPr>
              <w:t>)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1477063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875FC5">
              <w:rPr>
                <w:sz w:val="30"/>
                <w:szCs w:val="30"/>
              </w:rPr>
              <w:t>1</w:t>
            </w:r>
          </w:p>
        </w:tc>
      </w:tr>
      <w:tr w:rsidR="00C86C4E" w:rsidRPr="000D159F" w14:paraId="35D44C34" w14:textId="77777777" w:rsidTr="002F5914">
        <w:tc>
          <w:tcPr>
            <w:tcW w:w="704" w:type="dxa"/>
            <w:shd w:val="clear" w:color="auto" w:fill="auto"/>
            <w:vAlign w:val="center"/>
          </w:tcPr>
          <w:p w14:paraId="5408B963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1.3.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6DBCDE48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both"/>
              <w:rPr>
                <w:sz w:val="30"/>
                <w:szCs w:val="30"/>
              </w:rPr>
            </w:pPr>
            <w:r w:rsidRPr="00875FC5">
              <w:rPr>
                <w:sz w:val="30"/>
                <w:szCs w:val="30"/>
              </w:rPr>
              <w:t>удобные пешеходные дорожки и доступность для всех категорий посетителей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1A86FC3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1</w:t>
            </w:r>
          </w:p>
        </w:tc>
      </w:tr>
      <w:tr w:rsidR="00C86C4E" w:rsidRPr="000D159F" w14:paraId="7EDB9390" w14:textId="77777777" w:rsidTr="002F5914">
        <w:tc>
          <w:tcPr>
            <w:tcW w:w="704" w:type="dxa"/>
            <w:shd w:val="clear" w:color="auto" w:fill="auto"/>
            <w:vAlign w:val="center"/>
          </w:tcPr>
          <w:p w14:paraId="2C7C41DB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 w:rsidRPr="00875FC5">
              <w:rPr>
                <w:b/>
                <w:bCs/>
                <w:sz w:val="30"/>
                <w:szCs w:val="30"/>
              </w:rPr>
              <w:t>2.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35F74121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both"/>
              <w:rPr>
                <w:b/>
                <w:sz w:val="30"/>
                <w:szCs w:val="30"/>
              </w:rPr>
            </w:pPr>
            <w:r w:rsidRPr="00875FC5">
              <w:rPr>
                <w:b/>
                <w:sz w:val="30"/>
                <w:szCs w:val="30"/>
              </w:rPr>
              <w:t>Эстетическое оформление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98A6F45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 w:rsidRPr="00875FC5">
              <w:rPr>
                <w:b/>
                <w:bCs/>
                <w:sz w:val="30"/>
                <w:szCs w:val="30"/>
              </w:rPr>
              <w:t>2</w:t>
            </w:r>
          </w:p>
        </w:tc>
      </w:tr>
      <w:tr w:rsidR="00C86C4E" w:rsidRPr="000D159F" w14:paraId="0C339545" w14:textId="77777777" w:rsidTr="002F5914">
        <w:tc>
          <w:tcPr>
            <w:tcW w:w="704" w:type="dxa"/>
            <w:shd w:val="clear" w:color="auto" w:fill="auto"/>
            <w:vAlign w:val="center"/>
          </w:tcPr>
          <w:p w14:paraId="48B8F1EC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2.1.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7A25D940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both"/>
              <w:rPr>
                <w:sz w:val="30"/>
                <w:szCs w:val="30"/>
              </w:rPr>
            </w:pPr>
            <w:r w:rsidRPr="00875FC5">
              <w:rPr>
                <w:sz w:val="30"/>
                <w:szCs w:val="30"/>
              </w:rPr>
              <w:t>привлекательный ландшафтный дизайн и озеленение (газоны, клумбы, декоративные растения</w:t>
            </w:r>
            <w:r w:rsidR="002F5914">
              <w:rPr>
                <w:sz w:val="30"/>
                <w:szCs w:val="30"/>
              </w:rPr>
              <w:t xml:space="preserve"> и др.</w:t>
            </w:r>
            <w:r w:rsidRPr="00875FC5">
              <w:rPr>
                <w:sz w:val="30"/>
                <w:szCs w:val="30"/>
              </w:rPr>
              <w:t>)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90C6962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1</w:t>
            </w:r>
          </w:p>
        </w:tc>
      </w:tr>
      <w:tr w:rsidR="00C86C4E" w:rsidRPr="000D159F" w14:paraId="4D3A83F8" w14:textId="77777777" w:rsidTr="002F5914">
        <w:tc>
          <w:tcPr>
            <w:tcW w:w="704" w:type="dxa"/>
            <w:shd w:val="clear" w:color="auto" w:fill="auto"/>
            <w:vAlign w:val="center"/>
          </w:tcPr>
          <w:p w14:paraId="31F2222D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2.2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3115F556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both"/>
              <w:rPr>
                <w:sz w:val="30"/>
                <w:szCs w:val="30"/>
              </w:rPr>
            </w:pPr>
            <w:r w:rsidRPr="00875FC5">
              <w:rPr>
                <w:sz w:val="30"/>
                <w:szCs w:val="30"/>
              </w:rPr>
              <w:t>использование современных элементов декора и искусства (скульптуры, инсталляции</w:t>
            </w:r>
            <w:r w:rsidR="002F5914">
              <w:rPr>
                <w:sz w:val="30"/>
                <w:szCs w:val="30"/>
              </w:rPr>
              <w:t xml:space="preserve"> и др.</w:t>
            </w:r>
            <w:r w:rsidRPr="00875FC5">
              <w:rPr>
                <w:sz w:val="30"/>
                <w:szCs w:val="30"/>
              </w:rPr>
              <w:t>)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271A7AE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1</w:t>
            </w:r>
          </w:p>
        </w:tc>
      </w:tr>
      <w:tr w:rsidR="00C86C4E" w:rsidRPr="000D159F" w14:paraId="1016356C" w14:textId="77777777" w:rsidTr="002F5914">
        <w:tc>
          <w:tcPr>
            <w:tcW w:w="704" w:type="dxa"/>
            <w:shd w:val="clear" w:color="auto" w:fill="auto"/>
            <w:vAlign w:val="center"/>
          </w:tcPr>
          <w:p w14:paraId="58E59F0D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 w:rsidRPr="00875FC5">
              <w:rPr>
                <w:b/>
                <w:bCs/>
                <w:sz w:val="30"/>
                <w:szCs w:val="30"/>
              </w:rPr>
              <w:t>3.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7C13AD61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both"/>
              <w:rPr>
                <w:b/>
                <w:sz w:val="30"/>
                <w:szCs w:val="30"/>
              </w:rPr>
            </w:pPr>
            <w:r w:rsidRPr="00875FC5">
              <w:rPr>
                <w:b/>
                <w:sz w:val="30"/>
                <w:szCs w:val="30"/>
              </w:rPr>
              <w:t>Наличие функциональных зон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9EF6584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 w:rsidRPr="00875FC5">
              <w:rPr>
                <w:b/>
                <w:bCs/>
                <w:sz w:val="30"/>
                <w:szCs w:val="30"/>
              </w:rPr>
              <w:t>2</w:t>
            </w:r>
          </w:p>
        </w:tc>
      </w:tr>
      <w:tr w:rsidR="00C86C4E" w:rsidRPr="000D159F" w14:paraId="5E73CAC8" w14:textId="77777777" w:rsidTr="002F5914">
        <w:tc>
          <w:tcPr>
            <w:tcW w:w="704" w:type="dxa"/>
            <w:shd w:val="clear" w:color="auto" w:fill="auto"/>
            <w:vAlign w:val="center"/>
          </w:tcPr>
          <w:p w14:paraId="3F0C3A1D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3.1.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531E481F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both"/>
              <w:rPr>
                <w:sz w:val="30"/>
                <w:szCs w:val="30"/>
              </w:rPr>
            </w:pPr>
            <w:r w:rsidRPr="00875FC5">
              <w:rPr>
                <w:sz w:val="30"/>
                <w:szCs w:val="30"/>
              </w:rPr>
              <w:t xml:space="preserve">создание функциональных зон для различных типов отдыха (зоны для чтения, спортивные </w:t>
            </w:r>
            <w:r w:rsidRPr="00875FC5">
              <w:rPr>
                <w:sz w:val="30"/>
                <w:szCs w:val="30"/>
              </w:rPr>
              <w:lastRenderedPageBreak/>
              <w:t>площадки</w:t>
            </w:r>
            <w:r w:rsidR="002F5914">
              <w:rPr>
                <w:sz w:val="30"/>
                <w:szCs w:val="30"/>
              </w:rPr>
              <w:t xml:space="preserve"> и др.</w:t>
            </w:r>
            <w:r w:rsidRPr="00875FC5">
              <w:rPr>
                <w:sz w:val="30"/>
                <w:szCs w:val="30"/>
              </w:rPr>
              <w:t>)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BC1A215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lastRenderedPageBreak/>
              <w:t>1</w:t>
            </w:r>
          </w:p>
        </w:tc>
      </w:tr>
      <w:tr w:rsidR="00C86C4E" w:rsidRPr="000D159F" w14:paraId="71433D57" w14:textId="77777777" w:rsidTr="002F5914">
        <w:tc>
          <w:tcPr>
            <w:tcW w:w="704" w:type="dxa"/>
            <w:shd w:val="clear" w:color="auto" w:fill="auto"/>
            <w:vAlign w:val="center"/>
          </w:tcPr>
          <w:p w14:paraId="1B373B9E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lastRenderedPageBreak/>
              <w:t>3.2.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30F6D186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both"/>
              <w:rPr>
                <w:sz w:val="30"/>
                <w:szCs w:val="30"/>
              </w:rPr>
            </w:pPr>
            <w:r w:rsidRPr="00875FC5">
              <w:rPr>
                <w:sz w:val="30"/>
                <w:szCs w:val="30"/>
              </w:rPr>
              <w:t>зоны для проведения наружных культурных и образовательных мероприятий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7D0D335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1</w:t>
            </w:r>
          </w:p>
        </w:tc>
      </w:tr>
      <w:tr w:rsidR="00C86C4E" w:rsidRPr="000D159F" w14:paraId="6C88AC4C" w14:textId="77777777" w:rsidTr="002F5914">
        <w:tc>
          <w:tcPr>
            <w:tcW w:w="704" w:type="dxa"/>
            <w:shd w:val="clear" w:color="auto" w:fill="auto"/>
            <w:vAlign w:val="center"/>
          </w:tcPr>
          <w:p w14:paraId="3B952F70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 w:rsidRPr="00875FC5">
              <w:rPr>
                <w:b/>
                <w:bCs/>
                <w:sz w:val="30"/>
                <w:szCs w:val="30"/>
              </w:rPr>
              <w:t>4.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6549A6D7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both"/>
              <w:rPr>
                <w:b/>
                <w:sz w:val="30"/>
                <w:szCs w:val="30"/>
              </w:rPr>
            </w:pPr>
            <w:r w:rsidRPr="00875FC5">
              <w:rPr>
                <w:b/>
                <w:sz w:val="30"/>
                <w:szCs w:val="30"/>
              </w:rPr>
              <w:t>Экологические и устойчивые практики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5926710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 w:rsidRPr="00875FC5">
              <w:rPr>
                <w:b/>
                <w:bCs/>
                <w:sz w:val="30"/>
                <w:szCs w:val="30"/>
              </w:rPr>
              <w:t>3</w:t>
            </w:r>
          </w:p>
        </w:tc>
      </w:tr>
      <w:tr w:rsidR="00C86C4E" w:rsidRPr="000D159F" w14:paraId="1AC35429" w14:textId="77777777" w:rsidTr="002F5914">
        <w:tc>
          <w:tcPr>
            <w:tcW w:w="704" w:type="dxa"/>
            <w:shd w:val="clear" w:color="auto" w:fill="auto"/>
            <w:vAlign w:val="center"/>
          </w:tcPr>
          <w:p w14:paraId="5246D77E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4.1.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02C5EE98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both"/>
              <w:rPr>
                <w:sz w:val="30"/>
                <w:szCs w:val="30"/>
              </w:rPr>
            </w:pPr>
            <w:r w:rsidRPr="00875FC5">
              <w:rPr>
                <w:sz w:val="30"/>
                <w:szCs w:val="30"/>
              </w:rPr>
              <w:t xml:space="preserve">использование </w:t>
            </w:r>
            <w:proofErr w:type="spellStart"/>
            <w:r w:rsidRPr="00875FC5">
              <w:rPr>
                <w:sz w:val="30"/>
                <w:szCs w:val="30"/>
              </w:rPr>
              <w:t>экоматериалов</w:t>
            </w:r>
            <w:proofErr w:type="spellEnd"/>
            <w:r w:rsidRPr="00875FC5">
              <w:rPr>
                <w:sz w:val="30"/>
                <w:szCs w:val="30"/>
              </w:rPr>
              <w:t xml:space="preserve"> в обустройстве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E5EED52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1</w:t>
            </w:r>
          </w:p>
        </w:tc>
      </w:tr>
      <w:tr w:rsidR="00C86C4E" w:rsidRPr="000D159F" w14:paraId="1989ED41" w14:textId="77777777" w:rsidTr="002F5914">
        <w:tc>
          <w:tcPr>
            <w:tcW w:w="704" w:type="dxa"/>
            <w:shd w:val="clear" w:color="auto" w:fill="auto"/>
            <w:vAlign w:val="center"/>
          </w:tcPr>
          <w:p w14:paraId="52806C8E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4.2.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23D15E40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both"/>
              <w:rPr>
                <w:sz w:val="30"/>
                <w:szCs w:val="30"/>
              </w:rPr>
            </w:pPr>
            <w:r w:rsidRPr="00875FC5">
              <w:rPr>
                <w:sz w:val="30"/>
                <w:szCs w:val="30"/>
              </w:rPr>
              <w:t xml:space="preserve">наличие систем </w:t>
            </w:r>
            <w:proofErr w:type="spellStart"/>
            <w:r w:rsidRPr="00875FC5">
              <w:rPr>
                <w:sz w:val="30"/>
                <w:szCs w:val="30"/>
              </w:rPr>
              <w:t>водосбережения</w:t>
            </w:r>
            <w:proofErr w:type="spellEnd"/>
            <w:r w:rsidRPr="00875FC5">
              <w:rPr>
                <w:sz w:val="30"/>
                <w:szCs w:val="30"/>
              </w:rPr>
              <w:t>, использование автономных источников энергии (</w:t>
            </w:r>
            <w:r w:rsidR="002F5914" w:rsidRPr="002F5914">
              <w:rPr>
                <w:sz w:val="30"/>
                <w:szCs w:val="30"/>
              </w:rPr>
              <w:t>солнечные фотоэлектрические элементы и модули</w:t>
            </w:r>
            <w:r w:rsidR="002F5914">
              <w:rPr>
                <w:sz w:val="30"/>
                <w:szCs w:val="30"/>
              </w:rPr>
              <w:t xml:space="preserve"> и др.</w:t>
            </w:r>
            <w:r w:rsidRPr="00875FC5">
              <w:rPr>
                <w:sz w:val="30"/>
                <w:szCs w:val="30"/>
              </w:rPr>
              <w:t>)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2198ED9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1</w:t>
            </w:r>
          </w:p>
        </w:tc>
      </w:tr>
      <w:tr w:rsidR="00C86C4E" w:rsidRPr="000D159F" w14:paraId="76B2F9A9" w14:textId="77777777" w:rsidTr="002F5914">
        <w:tc>
          <w:tcPr>
            <w:tcW w:w="704" w:type="dxa"/>
            <w:shd w:val="clear" w:color="auto" w:fill="auto"/>
            <w:vAlign w:val="center"/>
          </w:tcPr>
          <w:p w14:paraId="5B5FA8F5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4.3.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7FE1B0BE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both"/>
              <w:rPr>
                <w:sz w:val="30"/>
                <w:szCs w:val="30"/>
              </w:rPr>
            </w:pPr>
            <w:r w:rsidRPr="00875FC5">
              <w:rPr>
                <w:sz w:val="30"/>
                <w:szCs w:val="30"/>
              </w:rPr>
              <w:t>установка урн для раздельного сбора мусора и п</w:t>
            </w:r>
            <w:r w:rsidR="002F5914">
              <w:rPr>
                <w:sz w:val="30"/>
                <w:szCs w:val="30"/>
              </w:rPr>
              <w:t>овышение</w:t>
            </w:r>
            <w:r w:rsidRPr="00875FC5">
              <w:rPr>
                <w:sz w:val="30"/>
                <w:szCs w:val="30"/>
              </w:rPr>
              <w:t xml:space="preserve"> экологической осведомленности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0465EE4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1</w:t>
            </w:r>
          </w:p>
        </w:tc>
      </w:tr>
      <w:tr w:rsidR="00C86C4E" w:rsidRPr="000D159F" w14:paraId="62BEBDFA" w14:textId="77777777" w:rsidTr="002F5914">
        <w:tc>
          <w:tcPr>
            <w:tcW w:w="704" w:type="dxa"/>
            <w:shd w:val="clear" w:color="auto" w:fill="auto"/>
            <w:vAlign w:val="center"/>
          </w:tcPr>
          <w:p w14:paraId="4B20C85F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 w:rsidRPr="00875FC5">
              <w:rPr>
                <w:b/>
                <w:bCs/>
                <w:sz w:val="30"/>
                <w:szCs w:val="30"/>
              </w:rPr>
              <w:t>5.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43B3C7A4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both"/>
              <w:rPr>
                <w:b/>
                <w:sz w:val="30"/>
                <w:szCs w:val="30"/>
              </w:rPr>
            </w:pPr>
            <w:r w:rsidRPr="00875FC5">
              <w:rPr>
                <w:b/>
                <w:sz w:val="30"/>
                <w:szCs w:val="30"/>
              </w:rPr>
              <w:t>Инновации и технологии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2FEC454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 w:rsidRPr="00875FC5">
              <w:rPr>
                <w:b/>
                <w:bCs/>
                <w:sz w:val="30"/>
                <w:szCs w:val="30"/>
              </w:rPr>
              <w:t>1</w:t>
            </w:r>
          </w:p>
        </w:tc>
      </w:tr>
      <w:tr w:rsidR="00C86C4E" w:rsidRPr="000D159F" w14:paraId="0DD8D231" w14:textId="77777777" w:rsidTr="002F5914">
        <w:trPr>
          <w:trHeight w:val="215"/>
        </w:trPr>
        <w:tc>
          <w:tcPr>
            <w:tcW w:w="704" w:type="dxa"/>
            <w:shd w:val="clear" w:color="auto" w:fill="auto"/>
            <w:vAlign w:val="center"/>
          </w:tcPr>
          <w:p w14:paraId="4A8B1C80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5.1.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55D13DEE" w14:textId="77777777" w:rsidR="00C86C4E" w:rsidRPr="00875FC5" w:rsidRDefault="00C86C4E" w:rsidP="002F5914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75FC5">
              <w:rPr>
                <w:rFonts w:ascii="Times New Roman" w:hAnsi="Times New Roman" w:cs="Times New Roman"/>
                <w:sz w:val="30"/>
                <w:szCs w:val="30"/>
              </w:rPr>
              <w:t xml:space="preserve">внедрение технологических удобств, таких как точки </w:t>
            </w:r>
            <w:proofErr w:type="spellStart"/>
            <w:r w:rsidRPr="00875FC5">
              <w:rPr>
                <w:rFonts w:ascii="Times New Roman" w:hAnsi="Times New Roman" w:cs="Times New Roman"/>
                <w:sz w:val="30"/>
                <w:szCs w:val="30"/>
              </w:rPr>
              <w:t>Wi-Fi</w:t>
            </w:r>
            <w:proofErr w:type="spellEnd"/>
            <w:r w:rsidRPr="00875FC5">
              <w:rPr>
                <w:rFonts w:ascii="Times New Roman" w:hAnsi="Times New Roman" w:cs="Times New Roman"/>
                <w:sz w:val="30"/>
                <w:szCs w:val="30"/>
              </w:rPr>
              <w:t>, зарядные устройства для электроники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741AEB9" w14:textId="77777777" w:rsidR="00C86C4E" w:rsidRPr="00875FC5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875FC5">
              <w:rPr>
                <w:bCs/>
                <w:sz w:val="30"/>
                <w:szCs w:val="30"/>
              </w:rPr>
              <w:t>1</w:t>
            </w:r>
          </w:p>
        </w:tc>
      </w:tr>
      <w:tr w:rsidR="00C86C4E" w:rsidRPr="000D159F" w14:paraId="4FBCC192" w14:textId="77777777" w:rsidTr="002F5914">
        <w:tc>
          <w:tcPr>
            <w:tcW w:w="7479" w:type="dxa"/>
            <w:gridSpan w:val="2"/>
            <w:shd w:val="clear" w:color="auto" w:fill="auto"/>
          </w:tcPr>
          <w:p w14:paraId="52045341" w14:textId="77777777" w:rsidR="00C86C4E" w:rsidRPr="000D159F" w:rsidRDefault="00C86C4E" w:rsidP="002F5914">
            <w:pPr>
              <w:pStyle w:val="11"/>
              <w:spacing w:line="240" w:lineRule="auto"/>
              <w:ind w:firstLine="0"/>
              <w:jc w:val="right"/>
              <w:rPr>
                <w:b/>
                <w:sz w:val="30"/>
                <w:szCs w:val="30"/>
              </w:rPr>
            </w:pPr>
            <w:r w:rsidRPr="000D159F">
              <w:rPr>
                <w:b/>
                <w:sz w:val="30"/>
                <w:szCs w:val="30"/>
              </w:rPr>
              <w:t>Итого</w:t>
            </w:r>
          </w:p>
        </w:tc>
        <w:tc>
          <w:tcPr>
            <w:tcW w:w="2381" w:type="dxa"/>
            <w:shd w:val="clear" w:color="auto" w:fill="auto"/>
          </w:tcPr>
          <w:p w14:paraId="0AFAB9F6" w14:textId="77777777" w:rsidR="00C86C4E" w:rsidRPr="000D159F" w:rsidRDefault="00C86C4E" w:rsidP="002F5914">
            <w:pPr>
              <w:pStyle w:val="11"/>
              <w:spacing w:line="240" w:lineRule="auto"/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11</w:t>
            </w:r>
          </w:p>
        </w:tc>
      </w:tr>
    </w:tbl>
    <w:p w14:paraId="175AE884" w14:textId="77777777" w:rsidR="00C86C4E" w:rsidRDefault="00C86C4E" w:rsidP="00C86C4E">
      <w:pPr>
        <w:spacing w:after="0" w:line="240" w:lineRule="auto"/>
        <w:jc w:val="both"/>
        <w:rPr>
          <w:rFonts w:ascii="Times New Roman" w:hAnsi="Times New Roman"/>
          <w:i/>
          <w:color w:val="000000"/>
          <w:sz w:val="30"/>
          <w:szCs w:val="30"/>
        </w:rPr>
      </w:pPr>
    </w:p>
    <w:p w14:paraId="1596C7B4" w14:textId="77777777" w:rsidR="00C86C4E" w:rsidRPr="00C960E9" w:rsidRDefault="00C86C4E" w:rsidP="00C86C4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0"/>
          <w:szCs w:val="30"/>
        </w:rPr>
      </w:pPr>
    </w:p>
    <w:p w14:paraId="5477FD43" w14:textId="77777777" w:rsidR="00C86C4E" w:rsidRPr="003A51E2" w:rsidRDefault="00C86C4E" w:rsidP="00C86C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51E2">
        <w:rPr>
          <w:rFonts w:ascii="Times New Roman" w:hAnsi="Times New Roman"/>
          <w:i/>
          <w:color w:val="000000"/>
          <w:sz w:val="26"/>
          <w:szCs w:val="26"/>
        </w:rPr>
        <w:t>Примечание</w:t>
      </w:r>
      <w:r w:rsidRPr="003A51E2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1A3BC803" w14:textId="77777777" w:rsidR="00C86C4E" w:rsidRPr="003A51E2" w:rsidRDefault="00C86C4E" w:rsidP="00C86C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51E2">
        <w:rPr>
          <w:rFonts w:ascii="Times New Roman" w:hAnsi="Times New Roman"/>
          <w:color w:val="000000"/>
          <w:sz w:val="26"/>
          <w:szCs w:val="26"/>
        </w:rPr>
        <w:t>приветствуются тематическое оформление зоны отдыха, в которое вложен определенный смысл</w:t>
      </w:r>
    </w:p>
    <w:p w14:paraId="0274D84F" w14:textId="77777777" w:rsidR="00C86C4E" w:rsidRPr="003A51E2" w:rsidRDefault="00C86C4E" w:rsidP="00C86C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51E2">
        <w:rPr>
          <w:rFonts w:ascii="Times New Roman" w:hAnsi="Times New Roman"/>
          <w:color w:val="000000"/>
          <w:sz w:val="26"/>
          <w:szCs w:val="26"/>
        </w:rPr>
        <w:t>члены жюри дополнительно могут начислять баллы по следующим критериям:</w:t>
      </w:r>
    </w:p>
    <w:p w14:paraId="579B1189" w14:textId="77777777" w:rsidR="00C86C4E" w:rsidRPr="003A51E2" w:rsidRDefault="00C86C4E" w:rsidP="00C86C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51E2">
        <w:rPr>
          <w:rFonts w:ascii="Times New Roman" w:hAnsi="Times New Roman"/>
          <w:color w:val="000000"/>
          <w:sz w:val="26"/>
          <w:szCs w:val="26"/>
        </w:rPr>
        <w:t>использование энергосберегающих технологий и экологически чистых материалов – 1 балл;</w:t>
      </w:r>
    </w:p>
    <w:p w14:paraId="72FC8F82" w14:textId="77777777" w:rsidR="00C86C4E" w:rsidRPr="003A51E2" w:rsidRDefault="00C86C4E" w:rsidP="00C86C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51E2">
        <w:rPr>
          <w:rFonts w:ascii="Times New Roman" w:hAnsi="Times New Roman"/>
          <w:color w:val="000000"/>
          <w:sz w:val="26"/>
          <w:szCs w:val="26"/>
        </w:rPr>
        <w:t>инновационные решения в области благоустройства и озеленения – 1 балл.</w:t>
      </w:r>
    </w:p>
    <w:p w14:paraId="5E1A5DCB" w14:textId="77777777" w:rsidR="00C86C4E" w:rsidRDefault="00C86C4E" w:rsidP="00C86C4E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14:paraId="348D206B" w14:textId="77777777" w:rsidR="00C86C4E" w:rsidRPr="007166B4" w:rsidRDefault="00C86C4E" w:rsidP="00C86C4E">
      <w:pPr>
        <w:spacing w:after="0" w:line="300" w:lineRule="exact"/>
        <w:ind w:left="4962"/>
        <w:rPr>
          <w:rFonts w:ascii="Times New Roman" w:hAnsi="Times New Roman"/>
          <w:color w:val="000000"/>
          <w:sz w:val="30"/>
          <w:szCs w:val="30"/>
        </w:rPr>
      </w:pPr>
      <w:r w:rsidRPr="007166B4">
        <w:rPr>
          <w:rFonts w:ascii="Times New Roman" w:hAnsi="Times New Roman"/>
          <w:color w:val="000000"/>
          <w:sz w:val="30"/>
          <w:szCs w:val="30"/>
        </w:rPr>
        <w:lastRenderedPageBreak/>
        <w:t>УТВЕРЖД</w:t>
      </w:r>
      <w:r>
        <w:rPr>
          <w:rFonts w:ascii="Times New Roman" w:hAnsi="Times New Roman"/>
          <w:color w:val="000000"/>
          <w:sz w:val="30"/>
          <w:szCs w:val="30"/>
        </w:rPr>
        <w:t>АЮ</w:t>
      </w:r>
    </w:p>
    <w:p w14:paraId="25218363" w14:textId="77777777" w:rsidR="00C86C4E" w:rsidRPr="007166B4" w:rsidRDefault="00C86C4E" w:rsidP="00C86C4E">
      <w:pPr>
        <w:spacing w:after="0" w:line="300" w:lineRule="exact"/>
        <w:ind w:left="4962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Министр </w:t>
      </w:r>
      <w:r w:rsidRPr="007166B4">
        <w:rPr>
          <w:rFonts w:ascii="Times New Roman" w:hAnsi="Times New Roman"/>
          <w:color w:val="000000"/>
          <w:sz w:val="30"/>
          <w:szCs w:val="30"/>
        </w:rPr>
        <w:t>образования</w:t>
      </w:r>
    </w:p>
    <w:p w14:paraId="11BA30A1" w14:textId="77777777" w:rsidR="00C86C4E" w:rsidRDefault="00C86C4E" w:rsidP="00C86C4E">
      <w:pPr>
        <w:spacing w:after="0" w:line="300" w:lineRule="exact"/>
        <w:ind w:left="4962"/>
        <w:rPr>
          <w:rFonts w:ascii="Times New Roman" w:hAnsi="Times New Roman"/>
          <w:color w:val="000000"/>
          <w:sz w:val="30"/>
          <w:szCs w:val="30"/>
        </w:rPr>
      </w:pPr>
      <w:r w:rsidRPr="007166B4">
        <w:rPr>
          <w:rFonts w:ascii="Times New Roman" w:hAnsi="Times New Roman"/>
          <w:color w:val="000000"/>
          <w:sz w:val="30"/>
          <w:szCs w:val="30"/>
        </w:rPr>
        <w:t>Республики Беларусь</w:t>
      </w:r>
    </w:p>
    <w:p w14:paraId="2EE844CA" w14:textId="77777777" w:rsidR="00C86C4E" w:rsidRDefault="00C86C4E" w:rsidP="00C86C4E">
      <w:pPr>
        <w:ind w:left="4962"/>
        <w:rPr>
          <w:rFonts w:ascii="Times New Roman" w:hAnsi="Times New Roman"/>
          <w:sz w:val="30"/>
          <w:szCs w:val="30"/>
        </w:rPr>
      </w:pPr>
      <w:r w:rsidRPr="00882D95">
        <w:rPr>
          <w:rFonts w:ascii="Times New Roman" w:hAnsi="Times New Roman"/>
          <w:sz w:val="30"/>
          <w:szCs w:val="30"/>
        </w:rPr>
        <w:t>__________</w:t>
      </w:r>
      <w:r>
        <w:rPr>
          <w:rFonts w:ascii="Times New Roman" w:hAnsi="Times New Roman"/>
          <w:sz w:val="30"/>
          <w:szCs w:val="30"/>
        </w:rPr>
        <w:t xml:space="preserve">____ </w:t>
      </w:r>
      <w:proofErr w:type="spellStart"/>
      <w:r>
        <w:rPr>
          <w:rFonts w:ascii="Times New Roman" w:hAnsi="Times New Roman"/>
          <w:sz w:val="30"/>
          <w:szCs w:val="30"/>
        </w:rPr>
        <w:t>А.И.Иванец</w:t>
      </w:r>
      <w:proofErr w:type="spellEnd"/>
    </w:p>
    <w:p w14:paraId="1FA3CAFB" w14:textId="77777777" w:rsidR="00C86C4E" w:rsidRPr="00882D95" w:rsidRDefault="00C86C4E" w:rsidP="00C86C4E">
      <w:pPr>
        <w:ind w:left="4962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«____» ___________ 2025 г.</w:t>
      </w:r>
    </w:p>
    <w:p w14:paraId="69AED19A" w14:textId="77777777" w:rsidR="00C86C4E" w:rsidRPr="000D159F" w:rsidRDefault="00C86C4E" w:rsidP="00C86C4E">
      <w:pPr>
        <w:spacing w:after="0" w:line="280" w:lineRule="exact"/>
        <w:jc w:val="both"/>
        <w:rPr>
          <w:rFonts w:ascii="Times New Roman" w:hAnsi="Times New Roman"/>
          <w:color w:val="000000"/>
          <w:sz w:val="30"/>
          <w:szCs w:val="30"/>
        </w:rPr>
      </w:pPr>
      <w:r w:rsidRPr="000D159F">
        <w:rPr>
          <w:rFonts w:ascii="Times New Roman" w:hAnsi="Times New Roman"/>
          <w:color w:val="000000"/>
          <w:sz w:val="30"/>
          <w:szCs w:val="30"/>
        </w:rPr>
        <w:t>СОСТАВ</w:t>
      </w:r>
    </w:p>
    <w:p w14:paraId="72ABF9A7" w14:textId="77777777" w:rsidR="00C86C4E" w:rsidRPr="000D159F" w:rsidRDefault="00C86C4E" w:rsidP="00C86C4E">
      <w:pPr>
        <w:spacing w:after="0" w:line="280" w:lineRule="exact"/>
        <w:jc w:val="both"/>
        <w:rPr>
          <w:rFonts w:ascii="Times New Roman" w:hAnsi="Times New Roman"/>
          <w:color w:val="000000"/>
          <w:sz w:val="30"/>
          <w:szCs w:val="30"/>
        </w:rPr>
      </w:pPr>
      <w:r w:rsidRPr="000D159F">
        <w:rPr>
          <w:rFonts w:ascii="Times New Roman" w:hAnsi="Times New Roman"/>
          <w:color w:val="000000"/>
          <w:sz w:val="30"/>
          <w:szCs w:val="30"/>
        </w:rPr>
        <w:t>организационного комитета</w:t>
      </w:r>
    </w:p>
    <w:p w14:paraId="4A956D69" w14:textId="77777777" w:rsidR="00C86C4E" w:rsidRPr="000D159F" w:rsidRDefault="00C86C4E" w:rsidP="00C86C4E">
      <w:pPr>
        <w:spacing w:after="0" w:line="280" w:lineRule="exact"/>
        <w:jc w:val="both"/>
        <w:rPr>
          <w:rFonts w:ascii="Times New Roman" w:hAnsi="Times New Roman"/>
          <w:color w:val="000000"/>
          <w:sz w:val="30"/>
          <w:szCs w:val="30"/>
        </w:rPr>
      </w:pPr>
      <w:r w:rsidRPr="000D159F">
        <w:rPr>
          <w:rFonts w:ascii="Times New Roman" w:hAnsi="Times New Roman"/>
          <w:color w:val="000000"/>
          <w:sz w:val="30"/>
          <w:szCs w:val="30"/>
        </w:rPr>
        <w:t xml:space="preserve">заключительного этапа </w:t>
      </w:r>
    </w:p>
    <w:p w14:paraId="619324CB" w14:textId="77777777" w:rsidR="00C86C4E" w:rsidRPr="000D159F" w:rsidRDefault="00C86C4E" w:rsidP="00C86C4E">
      <w:pPr>
        <w:spacing w:after="0" w:line="280" w:lineRule="exact"/>
        <w:jc w:val="both"/>
        <w:rPr>
          <w:rFonts w:ascii="Times New Roman" w:hAnsi="Times New Roman"/>
          <w:color w:val="000000"/>
          <w:sz w:val="30"/>
          <w:szCs w:val="30"/>
        </w:rPr>
      </w:pPr>
      <w:r w:rsidRPr="000D159F">
        <w:rPr>
          <w:rFonts w:ascii="Times New Roman" w:hAnsi="Times New Roman"/>
          <w:color w:val="000000"/>
          <w:sz w:val="30"/>
          <w:szCs w:val="30"/>
        </w:rPr>
        <w:t>республиканского смотра-конкурса</w:t>
      </w:r>
    </w:p>
    <w:p w14:paraId="64F75CCE" w14:textId="77777777" w:rsidR="00C86C4E" w:rsidRPr="000D159F" w:rsidRDefault="00C86C4E" w:rsidP="00C86C4E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054"/>
        <w:gridCol w:w="4333"/>
      </w:tblGrid>
      <w:tr w:rsidR="00C86C4E" w:rsidRPr="000D159F" w14:paraId="20FE5808" w14:textId="77777777" w:rsidTr="002F5914">
        <w:tc>
          <w:tcPr>
            <w:tcW w:w="4219" w:type="dxa"/>
            <w:shd w:val="clear" w:color="auto" w:fill="auto"/>
          </w:tcPr>
          <w:p w14:paraId="00B03B9B" w14:textId="77777777" w:rsidR="00C86C4E" w:rsidRDefault="00C86C4E" w:rsidP="002F59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Баханович</w:t>
            </w:r>
            <w:proofErr w:type="spellEnd"/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  <w:p w14:paraId="03EB6AF3" w14:textId="77777777" w:rsidR="00C86C4E" w:rsidRPr="003A51E2" w:rsidRDefault="00C86C4E" w:rsidP="002F59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Александр Геннадьевич</w:t>
            </w:r>
          </w:p>
        </w:tc>
        <w:tc>
          <w:tcPr>
            <w:tcW w:w="1054" w:type="dxa"/>
            <w:shd w:val="clear" w:color="auto" w:fill="auto"/>
          </w:tcPr>
          <w:p w14:paraId="7972A43F" w14:textId="77777777" w:rsidR="00C86C4E" w:rsidRPr="003A51E2" w:rsidRDefault="00C86C4E" w:rsidP="002F59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3A51E2">
              <w:rPr>
                <w:rFonts w:ascii="Times New Roman" w:hAnsi="Times New Roman"/>
                <w:color w:val="000000"/>
                <w:sz w:val="30"/>
                <w:szCs w:val="30"/>
              </w:rPr>
              <w:t>–</w:t>
            </w:r>
          </w:p>
        </w:tc>
        <w:tc>
          <w:tcPr>
            <w:tcW w:w="4333" w:type="dxa"/>
            <w:shd w:val="clear" w:color="auto" w:fill="auto"/>
          </w:tcPr>
          <w:p w14:paraId="3E140486" w14:textId="77777777" w:rsidR="00C86C4E" w:rsidRPr="003A51E2" w:rsidRDefault="00C86C4E" w:rsidP="002F59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Первый </w:t>
            </w:r>
            <w:r w:rsidRPr="003A51E2">
              <w:rPr>
                <w:rFonts w:ascii="Times New Roman" w:hAnsi="Times New Roman"/>
                <w:color w:val="000000"/>
                <w:sz w:val="30"/>
                <w:szCs w:val="30"/>
              </w:rPr>
              <w:t>заместитель Министра образования Республики Беларусь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(председатель)</w:t>
            </w:r>
          </w:p>
        </w:tc>
      </w:tr>
      <w:tr w:rsidR="00C86C4E" w:rsidRPr="000D159F" w14:paraId="5CB03F3B" w14:textId="77777777" w:rsidTr="002F5914">
        <w:tc>
          <w:tcPr>
            <w:tcW w:w="4219" w:type="dxa"/>
            <w:shd w:val="clear" w:color="auto" w:fill="auto"/>
          </w:tcPr>
          <w:p w14:paraId="5883EC18" w14:textId="77777777" w:rsidR="002F5914" w:rsidRDefault="00C86C4E" w:rsidP="002F59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3A51E2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Пищов </w:t>
            </w:r>
          </w:p>
          <w:p w14:paraId="58052F9B" w14:textId="77777777" w:rsidR="00C86C4E" w:rsidRPr="003A51E2" w:rsidRDefault="00C86C4E" w:rsidP="002F59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Сергей Николаевич</w:t>
            </w:r>
          </w:p>
        </w:tc>
        <w:tc>
          <w:tcPr>
            <w:tcW w:w="1054" w:type="dxa"/>
            <w:shd w:val="clear" w:color="auto" w:fill="auto"/>
          </w:tcPr>
          <w:p w14:paraId="5A0033CF" w14:textId="77777777" w:rsidR="00C86C4E" w:rsidRPr="003A51E2" w:rsidRDefault="00C86C4E" w:rsidP="002F59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3A51E2">
              <w:rPr>
                <w:rFonts w:ascii="Times New Roman" w:hAnsi="Times New Roman"/>
                <w:color w:val="000000"/>
                <w:sz w:val="30"/>
                <w:szCs w:val="30"/>
              </w:rPr>
              <w:t>–</w:t>
            </w:r>
          </w:p>
        </w:tc>
        <w:tc>
          <w:tcPr>
            <w:tcW w:w="4333" w:type="dxa"/>
            <w:shd w:val="clear" w:color="auto" w:fill="auto"/>
          </w:tcPr>
          <w:p w14:paraId="54D0789F" w14:textId="77777777" w:rsidR="00C86C4E" w:rsidRPr="003A51E2" w:rsidRDefault="00C86C4E" w:rsidP="002F59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начальник </w:t>
            </w:r>
            <w:r w:rsidRPr="003A51E2">
              <w:rPr>
                <w:rFonts w:ascii="Times New Roman" w:hAnsi="Times New Roman"/>
                <w:color w:val="000000"/>
                <w:sz w:val="30"/>
                <w:szCs w:val="30"/>
              </w:rPr>
              <w:t>Главн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ого управления профессионального </w:t>
            </w:r>
            <w:r w:rsidRPr="003A51E2">
              <w:rPr>
                <w:rFonts w:ascii="Times New Roman" w:hAnsi="Times New Roman"/>
                <w:color w:val="000000"/>
                <w:sz w:val="30"/>
                <w:szCs w:val="30"/>
              </w:rPr>
              <w:t>образования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Министерства образования Республики Беларусь (заместитель председателя)</w:t>
            </w:r>
          </w:p>
        </w:tc>
      </w:tr>
      <w:tr w:rsidR="00C86C4E" w:rsidRPr="000D159F" w14:paraId="7E614586" w14:textId="77777777" w:rsidTr="002F5914">
        <w:tc>
          <w:tcPr>
            <w:tcW w:w="4219" w:type="dxa"/>
            <w:shd w:val="clear" w:color="auto" w:fill="auto"/>
          </w:tcPr>
          <w:p w14:paraId="7076A19B" w14:textId="77777777" w:rsidR="002F5914" w:rsidRDefault="00C86C4E" w:rsidP="002F59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93A96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Бондарь </w:t>
            </w:r>
          </w:p>
          <w:p w14:paraId="1222BC16" w14:textId="77777777" w:rsidR="00C86C4E" w:rsidRPr="00693A96" w:rsidRDefault="00C86C4E" w:rsidP="002F59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93A96">
              <w:rPr>
                <w:rFonts w:ascii="Times New Roman" w:hAnsi="Times New Roman"/>
                <w:color w:val="000000"/>
                <w:sz w:val="30"/>
                <w:szCs w:val="30"/>
              </w:rPr>
              <w:t>Юрий Павлович</w:t>
            </w:r>
          </w:p>
        </w:tc>
        <w:tc>
          <w:tcPr>
            <w:tcW w:w="1054" w:type="dxa"/>
            <w:shd w:val="clear" w:color="auto" w:fill="auto"/>
          </w:tcPr>
          <w:p w14:paraId="5996465F" w14:textId="77777777" w:rsidR="00C86C4E" w:rsidRPr="00693A96" w:rsidRDefault="00C86C4E" w:rsidP="002F59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93A96">
              <w:rPr>
                <w:rFonts w:ascii="Times New Roman" w:hAnsi="Times New Roman"/>
                <w:color w:val="000000"/>
                <w:sz w:val="30"/>
                <w:szCs w:val="30"/>
              </w:rPr>
              <w:t>–</w:t>
            </w:r>
          </w:p>
        </w:tc>
        <w:tc>
          <w:tcPr>
            <w:tcW w:w="4333" w:type="dxa"/>
            <w:shd w:val="clear" w:color="auto" w:fill="auto"/>
          </w:tcPr>
          <w:p w14:paraId="7516950F" w14:textId="77777777" w:rsidR="00C86C4E" w:rsidRPr="00693A96" w:rsidRDefault="00C86C4E" w:rsidP="002F59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93A96">
              <w:rPr>
                <w:rFonts w:ascii="Times New Roman" w:hAnsi="Times New Roman"/>
                <w:color w:val="000000"/>
                <w:sz w:val="30"/>
                <w:szCs w:val="30"/>
              </w:rPr>
              <w:t>ректор государственного учреждения образования «Республиканский институт высшей школы»</w:t>
            </w:r>
          </w:p>
        </w:tc>
      </w:tr>
      <w:tr w:rsidR="00C86C4E" w:rsidRPr="000D159F" w14:paraId="109808F2" w14:textId="77777777" w:rsidTr="002F5914">
        <w:tc>
          <w:tcPr>
            <w:tcW w:w="4219" w:type="dxa"/>
            <w:shd w:val="clear" w:color="auto" w:fill="auto"/>
          </w:tcPr>
          <w:p w14:paraId="74B5273A" w14:textId="77777777" w:rsidR="002F5914" w:rsidRDefault="00C86C4E" w:rsidP="002F59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93A96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Кожуховская </w:t>
            </w:r>
          </w:p>
          <w:p w14:paraId="64AEDE85" w14:textId="77777777" w:rsidR="00C86C4E" w:rsidRPr="00693A96" w:rsidRDefault="00C86C4E" w:rsidP="002F59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93A96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Людмила Сергеевна </w:t>
            </w:r>
          </w:p>
        </w:tc>
        <w:tc>
          <w:tcPr>
            <w:tcW w:w="1054" w:type="dxa"/>
            <w:shd w:val="clear" w:color="auto" w:fill="auto"/>
          </w:tcPr>
          <w:p w14:paraId="239B774C" w14:textId="77777777" w:rsidR="00C86C4E" w:rsidRPr="00693A96" w:rsidRDefault="00C86C4E" w:rsidP="002F59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93A96">
              <w:rPr>
                <w:rFonts w:ascii="Times New Roman" w:hAnsi="Times New Roman"/>
                <w:color w:val="000000"/>
                <w:sz w:val="30"/>
                <w:szCs w:val="30"/>
              </w:rPr>
              <w:t>–</w:t>
            </w:r>
          </w:p>
        </w:tc>
        <w:tc>
          <w:tcPr>
            <w:tcW w:w="4333" w:type="dxa"/>
            <w:shd w:val="clear" w:color="auto" w:fill="auto"/>
          </w:tcPr>
          <w:p w14:paraId="1E3C766D" w14:textId="77777777" w:rsidR="00C86C4E" w:rsidRPr="00693A96" w:rsidRDefault="00C86C4E" w:rsidP="002F59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93A96">
              <w:rPr>
                <w:rFonts w:ascii="Times New Roman" w:hAnsi="Times New Roman"/>
                <w:color w:val="000000"/>
                <w:sz w:val="30"/>
                <w:szCs w:val="30"/>
              </w:rPr>
              <w:t>проректор по международной и научно-методической работе государственного учреждения образования «Республиканский институт высшей школы»</w:t>
            </w:r>
          </w:p>
        </w:tc>
      </w:tr>
      <w:tr w:rsidR="00C86C4E" w:rsidRPr="000D159F" w14:paraId="7E26F74E" w14:textId="77777777" w:rsidTr="002F5914">
        <w:tc>
          <w:tcPr>
            <w:tcW w:w="4219" w:type="dxa"/>
            <w:shd w:val="clear" w:color="auto" w:fill="auto"/>
          </w:tcPr>
          <w:p w14:paraId="339BDB1F" w14:textId="77777777" w:rsidR="002F5914" w:rsidRDefault="00C86C4E" w:rsidP="002F59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93A96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Головач </w:t>
            </w:r>
          </w:p>
          <w:p w14:paraId="7D31F85E" w14:textId="77777777" w:rsidR="00C86C4E" w:rsidRPr="00693A96" w:rsidRDefault="00C86C4E" w:rsidP="002F59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93A96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Инна Николаевна </w:t>
            </w:r>
          </w:p>
        </w:tc>
        <w:tc>
          <w:tcPr>
            <w:tcW w:w="1054" w:type="dxa"/>
            <w:shd w:val="clear" w:color="auto" w:fill="auto"/>
          </w:tcPr>
          <w:p w14:paraId="011232A0" w14:textId="77777777" w:rsidR="00C86C4E" w:rsidRPr="00693A96" w:rsidRDefault="00C86C4E" w:rsidP="002F59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93A96">
              <w:rPr>
                <w:rFonts w:ascii="Times New Roman" w:hAnsi="Times New Roman"/>
                <w:color w:val="000000"/>
                <w:sz w:val="30"/>
                <w:szCs w:val="30"/>
              </w:rPr>
              <w:t>–</w:t>
            </w:r>
          </w:p>
        </w:tc>
        <w:tc>
          <w:tcPr>
            <w:tcW w:w="4333" w:type="dxa"/>
            <w:shd w:val="clear" w:color="auto" w:fill="auto"/>
          </w:tcPr>
          <w:p w14:paraId="322CDCFF" w14:textId="77777777" w:rsidR="00C86C4E" w:rsidRPr="00693A96" w:rsidRDefault="00C86C4E" w:rsidP="002F59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93A96">
              <w:rPr>
                <w:rFonts w:ascii="Times New Roman" w:hAnsi="Times New Roman"/>
                <w:color w:val="000000"/>
                <w:sz w:val="30"/>
                <w:szCs w:val="30"/>
              </w:rPr>
              <w:t>начальник управления воспитательной работы с молодежью государственного учреждения образования «Республиканский институт высшей школы»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(секретарь)</w:t>
            </w:r>
          </w:p>
        </w:tc>
      </w:tr>
    </w:tbl>
    <w:p w14:paraId="37EA5A6B" w14:textId="77777777" w:rsidR="00C86C4E" w:rsidRPr="000D159F" w:rsidRDefault="00C86C4E" w:rsidP="00C86C4E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349B8C78" w14:textId="77777777" w:rsidR="00A162D8" w:rsidRDefault="00A162D8"/>
    <w:sectPr w:rsidR="00A162D8" w:rsidSect="002F5914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D52C9" w14:textId="77777777" w:rsidR="00B17816" w:rsidRDefault="00B17816">
      <w:pPr>
        <w:spacing w:after="0" w:line="240" w:lineRule="auto"/>
      </w:pPr>
      <w:r>
        <w:separator/>
      </w:r>
    </w:p>
  </w:endnote>
  <w:endnote w:type="continuationSeparator" w:id="0">
    <w:p w14:paraId="132733F8" w14:textId="77777777" w:rsidR="00B17816" w:rsidRDefault="00B17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9635B" w14:textId="77777777" w:rsidR="00B17816" w:rsidRDefault="00B17816">
      <w:pPr>
        <w:spacing w:after="0" w:line="240" w:lineRule="auto"/>
      </w:pPr>
      <w:r>
        <w:separator/>
      </w:r>
    </w:p>
  </w:footnote>
  <w:footnote w:type="continuationSeparator" w:id="0">
    <w:p w14:paraId="1B35F978" w14:textId="77777777" w:rsidR="00B17816" w:rsidRDefault="00B17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73902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A6A0C7E" w14:textId="77777777" w:rsidR="002F5914" w:rsidRPr="00D30ED5" w:rsidRDefault="002F5914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D30ED5">
          <w:rPr>
            <w:rFonts w:ascii="Times New Roman" w:hAnsi="Times New Roman"/>
            <w:sz w:val="28"/>
            <w:szCs w:val="28"/>
          </w:rPr>
          <w:fldChar w:fldCharType="begin"/>
        </w:r>
        <w:r w:rsidRPr="00D30ED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30ED5">
          <w:rPr>
            <w:rFonts w:ascii="Times New Roman" w:hAnsi="Times New Roman"/>
            <w:sz w:val="28"/>
            <w:szCs w:val="28"/>
          </w:rPr>
          <w:fldChar w:fldCharType="separate"/>
        </w:r>
        <w:r w:rsidR="005A1B50">
          <w:rPr>
            <w:rFonts w:ascii="Times New Roman" w:hAnsi="Times New Roman"/>
            <w:noProof/>
            <w:sz w:val="28"/>
            <w:szCs w:val="28"/>
          </w:rPr>
          <w:t>2</w:t>
        </w:r>
        <w:r w:rsidRPr="00D30ED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16E17B0" w14:textId="77777777" w:rsidR="002F5914" w:rsidRDefault="002F59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500D"/>
    <w:multiLevelType w:val="multilevel"/>
    <w:tmpl w:val="8BFEF4D8"/>
    <w:lvl w:ilvl="0">
      <w:start w:val="1"/>
      <w:numFmt w:val="decimal"/>
      <w:lvlText w:val="%1"/>
      <w:lvlJc w:val="left"/>
      <w:pPr>
        <w:ind w:left="427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8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34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711"/>
      </w:pPr>
      <w:rPr>
        <w:rFonts w:hint="default"/>
        <w:lang w:val="ru-RU" w:eastAsia="en-US" w:bidi="ar-SA"/>
      </w:rPr>
    </w:lvl>
  </w:abstractNum>
  <w:abstractNum w:abstractNumId="1">
    <w:nsid w:val="7077566B"/>
    <w:multiLevelType w:val="hybridMultilevel"/>
    <w:tmpl w:val="614ABE3A"/>
    <w:lvl w:ilvl="0" w:tplc="A74EF15E">
      <w:start w:val="1"/>
      <w:numFmt w:val="decimal"/>
      <w:lvlText w:val="2.%1."/>
      <w:lvlJc w:val="left"/>
      <w:pPr>
        <w:ind w:left="502" w:hanging="360"/>
      </w:pPr>
      <w:rPr>
        <w:rFonts w:hint="default"/>
        <w:strike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70"/>
    <w:rsid w:val="000E14F1"/>
    <w:rsid w:val="001C0399"/>
    <w:rsid w:val="00291070"/>
    <w:rsid w:val="002F5914"/>
    <w:rsid w:val="003918DA"/>
    <w:rsid w:val="004F441C"/>
    <w:rsid w:val="005A1B50"/>
    <w:rsid w:val="005C370E"/>
    <w:rsid w:val="006977A9"/>
    <w:rsid w:val="00A162D8"/>
    <w:rsid w:val="00B17816"/>
    <w:rsid w:val="00BD2D00"/>
    <w:rsid w:val="00BF4B84"/>
    <w:rsid w:val="00C56F30"/>
    <w:rsid w:val="00C86C4E"/>
    <w:rsid w:val="00D30ED5"/>
    <w:rsid w:val="00DA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9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4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C86C4E"/>
    <w:pPr>
      <w:widowControl w:val="0"/>
      <w:autoSpaceDE w:val="0"/>
      <w:autoSpaceDN w:val="0"/>
      <w:spacing w:after="0" w:line="240" w:lineRule="auto"/>
      <w:ind w:left="143"/>
      <w:jc w:val="center"/>
      <w:outlineLvl w:val="0"/>
    </w:pPr>
    <w:rPr>
      <w:rFonts w:ascii="Times New Roman" w:eastAsia="Times New Roman" w:hAnsi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6C4E"/>
    <w:rPr>
      <w:rFonts w:ascii="Times New Roman" w:eastAsia="Times New Roman" w:hAnsi="Times New Roman" w:cs="Times New Roman"/>
      <w:sz w:val="30"/>
      <w:szCs w:val="30"/>
    </w:rPr>
  </w:style>
  <w:style w:type="paragraph" w:styleId="a3">
    <w:name w:val="List Paragraph"/>
    <w:basedOn w:val="a"/>
    <w:uiPriority w:val="34"/>
    <w:qFormat/>
    <w:rsid w:val="00C86C4E"/>
    <w:pPr>
      <w:ind w:left="720"/>
      <w:contextualSpacing/>
    </w:pPr>
  </w:style>
  <w:style w:type="character" w:styleId="a4">
    <w:name w:val="Hyperlink"/>
    <w:unhideWhenUsed/>
    <w:rsid w:val="00C86C4E"/>
    <w:rPr>
      <w:color w:val="0066CC"/>
      <w:u w:val="single"/>
    </w:rPr>
  </w:style>
  <w:style w:type="paragraph" w:styleId="a5">
    <w:name w:val="header"/>
    <w:basedOn w:val="a"/>
    <w:link w:val="a6"/>
    <w:uiPriority w:val="99"/>
    <w:unhideWhenUsed/>
    <w:rsid w:val="00C8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6C4E"/>
    <w:rPr>
      <w:rFonts w:ascii="Calibri" w:eastAsia="Calibri" w:hAnsi="Calibri" w:cs="Times New Roman"/>
    </w:rPr>
  </w:style>
  <w:style w:type="paragraph" w:customStyle="1" w:styleId="ConsPlusNormal">
    <w:name w:val="ConsPlusNormal"/>
    <w:rsid w:val="00C86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86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C86C4E"/>
    <w:pPr>
      <w:widowControl w:val="0"/>
      <w:autoSpaceDE w:val="0"/>
      <w:autoSpaceDN w:val="0"/>
      <w:spacing w:after="0" w:line="240" w:lineRule="auto"/>
      <w:ind w:left="427" w:firstLine="707"/>
    </w:pPr>
    <w:rPr>
      <w:rFonts w:ascii="Times New Roman" w:eastAsia="Times New Roman" w:hAnsi="Times New Roman"/>
      <w:sz w:val="30"/>
      <w:szCs w:val="30"/>
    </w:rPr>
  </w:style>
  <w:style w:type="character" w:customStyle="1" w:styleId="a8">
    <w:name w:val="Основной текст Знак"/>
    <w:basedOn w:val="a0"/>
    <w:link w:val="a7"/>
    <w:uiPriority w:val="1"/>
    <w:rsid w:val="00C86C4E"/>
    <w:rPr>
      <w:rFonts w:ascii="Times New Roman" w:eastAsia="Times New Roman" w:hAnsi="Times New Roman" w:cs="Times New Roman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C86C4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table" w:styleId="a9">
    <w:name w:val="Table Grid"/>
    <w:basedOn w:val="a1"/>
    <w:uiPriority w:val="59"/>
    <w:rsid w:val="00C86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3"/>
    <w:rsid w:val="00C86C4E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a"/>
    <w:rsid w:val="00C86C4E"/>
    <w:pPr>
      <w:widowControl w:val="0"/>
      <w:shd w:val="clear" w:color="auto" w:fill="FFFFFF"/>
      <w:spacing w:after="600" w:line="240" w:lineRule="exact"/>
      <w:jc w:val="center"/>
    </w:pPr>
    <w:rPr>
      <w:rFonts w:ascii="Times New Roman" w:eastAsia="Times New Roman" w:hAnsi="Times New Roman"/>
      <w:sz w:val="17"/>
      <w:szCs w:val="17"/>
    </w:rPr>
  </w:style>
  <w:style w:type="paragraph" w:customStyle="1" w:styleId="11">
    <w:name w:val="Основной текст1"/>
    <w:basedOn w:val="a"/>
    <w:rsid w:val="00C86C4E"/>
    <w:pPr>
      <w:widowControl w:val="0"/>
      <w:spacing w:after="0" w:line="257" w:lineRule="auto"/>
      <w:ind w:firstLine="400"/>
    </w:pPr>
    <w:rPr>
      <w:rFonts w:ascii="Times New Roman" w:eastAsia="Times New Roman" w:hAnsi="Times New Roman"/>
      <w:color w:val="000000"/>
      <w:sz w:val="28"/>
      <w:szCs w:val="28"/>
      <w:lang w:eastAsia="ru-RU" w:bidi="ru-RU"/>
    </w:rPr>
  </w:style>
  <w:style w:type="character" w:customStyle="1" w:styleId="aa">
    <w:name w:val="Основной текст_"/>
    <w:link w:val="4"/>
    <w:rsid w:val="00C86C4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styleId="ab">
    <w:name w:val="No Spacing"/>
    <w:uiPriority w:val="1"/>
    <w:qFormat/>
    <w:rsid w:val="00C86C4E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30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0ED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4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C86C4E"/>
    <w:pPr>
      <w:widowControl w:val="0"/>
      <w:autoSpaceDE w:val="0"/>
      <w:autoSpaceDN w:val="0"/>
      <w:spacing w:after="0" w:line="240" w:lineRule="auto"/>
      <w:ind w:left="143"/>
      <w:jc w:val="center"/>
      <w:outlineLvl w:val="0"/>
    </w:pPr>
    <w:rPr>
      <w:rFonts w:ascii="Times New Roman" w:eastAsia="Times New Roman" w:hAnsi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6C4E"/>
    <w:rPr>
      <w:rFonts w:ascii="Times New Roman" w:eastAsia="Times New Roman" w:hAnsi="Times New Roman" w:cs="Times New Roman"/>
      <w:sz w:val="30"/>
      <w:szCs w:val="30"/>
    </w:rPr>
  </w:style>
  <w:style w:type="paragraph" w:styleId="a3">
    <w:name w:val="List Paragraph"/>
    <w:basedOn w:val="a"/>
    <w:uiPriority w:val="34"/>
    <w:qFormat/>
    <w:rsid w:val="00C86C4E"/>
    <w:pPr>
      <w:ind w:left="720"/>
      <w:contextualSpacing/>
    </w:pPr>
  </w:style>
  <w:style w:type="character" w:styleId="a4">
    <w:name w:val="Hyperlink"/>
    <w:unhideWhenUsed/>
    <w:rsid w:val="00C86C4E"/>
    <w:rPr>
      <w:color w:val="0066CC"/>
      <w:u w:val="single"/>
    </w:rPr>
  </w:style>
  <w:style w:type="paragraph" w:styleId="a5">
    <w:name w:val="header"/>
    <w:basedOn w:val="a"/>
    <w:link w:val="a6"/>
    <w:uiPriority w:val="99"/>
    <w:unhideWhenUsed/>
    <w:rsid w:val="00C8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6C4E"/>
    <w:rPr>
      <w:rFonts w:ascii="Calibri" w:eastAsia="Calibri" w:hAnsi="Calibri" w:cs="Times New Roman"/>
    </w:rPr>
  </w:style>
  <w:style w:type="paragraph" w:customStyle="1" w:styleId="ConsPlusNormal">
    <w:name w:val="ConsPlusNormal"/>
    <w:rsid w:val="00C86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86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C86C4E"/>
    <w:pPr>
      <w:widowControl w:val="0"/>
      <w:autoSpaceDE w:val="0"/>
      <w:autoSpaceDN w:val="0"/>
      <w:spacing w:after="0" w:line="240" w:lineRule="auto"/>
      <w:ind w:left="427" w:firstLine="707"/>
    </w:pPr>
    <w:rPr>
      <w:rFonts w:ascii="Times New Roman" w:eastAsia="Times New Roman" w:hAnsi="Times New Roman"/>
      <w:sz w:val="30"/>
      <w:szCs w:val="30"/>
    </w:rPr>
  </w:style>
  <w:style w:type="character" w:customStyle="1" w:styleId="a8">
    <w:name w:val="Основной текст Знак"/>
    <w:basedOn w:val="a0"/>
    <w:link w:val="a7"/>
    <w:uiPriority w:val="1"/>
    <w:rsid w:val="00C86C4E"/>
    <w:rPr>
      <w:rFonts w:ascii="Times New Roman" w:eastAsia="Times New Roman" w:hAnsi="Times New Roman" w:cs="Times New Roman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C86C4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table" w:styleId="a9">
    <w:name w:val="Table Grid"/>
    <w:basedOn w:val="a1"/>
    <w:uiPriority w:val="59"/>
    <w:rsid w:val="00C86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3"/>
    <w:rsid w:val="00C86C4E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a"/>
    <w:rsid w:val="00C86C4E"/>
    <w:pPr>
      <w:widowControl w:val="0"/>
      <w:shd w:val="clear" w:color="auto" w:fill="FFFFFF"/>
      <w:spacing w:after="600" w:line="240" w:lineRule="exact"/>
      <w:jc w:val="center"/>
    </w:pPr>
    <w:rPr>
      <w:rFonts w:ascii="Times New Roman" w:eastAsia="Times New Roman" w:hAnsi="Times New Roman"/>
      <w:sz w:val="17"/>
      <w:szCs w:val="17"/>
    </w:rPr>
  </w:style>
  <w:style w:type="paragraph" w:customStyle="1" w:styleId="11">
    <w:name w:val="Основной текст1"/>
    <w:basedOn w:val="a"/>
    <w:rsid w:val="00C86C4E"/>
    <w:pPr>
      <w:widowControl w:val="0"/>
      <w:spacing w:after="0" w:line="257" w:lineRule="auto"/>
      <w:ind w:firstLine="400"/>
    </w:pPr>
    <w:rPr>
      <w:rFonts w:ascii="Times New Roman" w:eastAsia="Times New Roman" w:hAnsi="Times New Roman"/>
      <w:color w:val="000000"/>
      <w:sz w:val="28"/>
      <w:szCs w:val="28"/>
      <w:lang w:eastAsia="ru-RU" w:bidi="ru-RU"/>
    </w:rPr>
  </w:style>
  <w:style w:type="character" w:customStyle="1" w:styleId="aa">
    <w:name w:val="Основной текст_"/>
    <w:link w:val="4"/>
    <w:rsid w:val="00C86C4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styleId="ab">
    <w:name w:val="No Spacing"/>
    <w:uiPriority w:val="1"/>
    <w:qFormat/>
    <w:rsid w:val="00C86C4E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30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0E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he.by/index.php/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2839</Words>
  <Characters>16185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Головач</dc:creator>
  <cp:lastModifiedBy>Козюк Александра </cp:lastModifiedBy>
  <cp:revision>2</cp:revision>
  <cp:lastPrinted>2025-05-23T08:41:00Z</cp:lastPrinted>
  <dcterms:created xsi:type="dcterms:W3CDTF">2025-05-23T13:02:00Z</dcterms:created>
  <dcterms:modified xsi:type="dcterms:W3CDTF">2025-05-23T13:02:00Z</dcterms:modified>
</cp:coreProperties>
</file>