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100" w:rsidRPr="00726E7A" w:rsidRDefault="001E0100" w:rsidP="001E0100">
      <w:r>
        <w:t>1.</w:t>
      </w:r>
      <w:r w:rsidRPr="00C833B3">
        <w:t xml:space="preserve"> </w:t>
      </w:r>
      <w:r w:rsidRPr="00726E7A">
        <w:t xml:space="preserve">Загрузите </w:t>
      </w:r>
      <w:proofErr w:type="spellStart"/>
      <w:r w:rsidRPr="00726E7A">
        <w:t>Microsoft</w:t>
      </w:r>
      <w:proofErr w:type="spellEnd"/>
      <w:r w:rsidRPr="00726E7A">
        <w:t xml:space="preserve"> </w:t>
      </w:r>
      <w:proofErr w:type="spellStart"/>
      <w:r w:rsidRPr="00726E7A">
        <w:t>PowerPoint</w:t>
      </w:r>
      <w:proofErr w:type="spellEnd"/>
      <w:r w:rsidRPr="00726E7A">
        <w:t>.</w:t>
      </w:r>
    </w:p>
    <w:p w:rsidR="001E0100" w:rsidRPr="00726E7A" w:rsidRDefault="001E0100" w:rsidP="00FB363F">
      <w:r>
        <w:t>2.</w:t>
      </w:r>
      <w:r w:rsidRPr="00C833B3">
        <w:t xml:space="preserve"> </w:t>
      </w:r>
      <w:r w:rsidRPr="00726E7A">
        <w:t>Создайте новую презентацию с использованием</w:t>
      </w:r>
      <w:r w:rsidR="00FB363F">
        <w:t xml:space="preserve"> произвольной</w:t>
      </w:r>
      <w:r w:rsidRPr="00726E7A">
        <w:t xml:space="preserve"> темы.</w:t>
      </w:r>
    </w:p>
    <w:p w:rsidR="001E0100" w:rsidRPr="00726E7A" w:rsidRDefault="001E0100" w:rsidP="001E0100">
      <w:r>
        <w:t>3.</w:t>
      </w:r>
      <w:r w:rsidRPr="00C833B3">
        <w:t xml:space="preserve"> </w:t>
      </w:r>
      <w:r w:rsidRPr="00726E7A">
        <w:t>Завершите создание первого слайда презентации, руководствуясь образцом 1. Настройте размеры и положение областей, размещенных на слайде, в соответствии с образцом 1.</w:t>
      </w:r>
    </w:p>
    <w:p w:rsidR="009D0480" w:rsidRDefault="009D0480" w:rsidP="001E0100"/>
    <w:p w:rsidR="001E0100" w:rsidRDefault="001E0100" w:rsidP="001E0100"/>
    <w:p w:rsidR="001E0100" w:rsidRPr="00726E7A" w:rsidRDefault="001E0100" w:rsidP="001E0100">
      <w:r>
        <w:t xml:space="preserve">4. </w:t>
      </w:r>
      <w:r w:rsidRPr="00726E7A">
        <w:t xml:space="preserve">Создайте следующий слайд презентации, выбрав для него макет </w:t>
      </w:r>
      <w:r w:rsidRPr="000941FA">
        <w:rPr>
          <w:b/>
        </w:rPr>
        <w:t>Два объекта</w:t>
      </w:r>
      <w:r w:rsidRPr="00726E7A">
        <w:t xml:space="preserve">. Руководствуясь образцом 2, введите заголовок слайда, создайте текстовый список, добавьте на слайд </w:t>
      </w:r>
      <w:r>
        <w:t xml:space="preserve">произвольный </w:t>
      </w:r>
      <w:r w:rsidRPr="00726E7A">
        <w:t>рисунок.</w:t>
      </w:r>
    </w:p>
    <w:p w:rsidR="001E0100" w:rsidRPr="00726E7A" w:rsidRDefault="001E0100" w:rsidP="001E0100">
      <w:r>
        <w:t xml:space="preserve">5. </w:t>
      </w:r>
      <w:r w:rsidRPr="00726E7A">
        <w:t xml:space="preserve">Настройте расположение рисунка на слайде так, как показано на образце 2. Примените к рисунку стиль оформления </w:t>
      </w:r>
      <w:r w:rsidRPr="000941FA">
        <w:rPr>
          <w:b/>
        </w:rPr>
        <w:t>С отражением, черная</w:t>
      </w:r>
      <w:r w:rsidRPr="00726E7A">
        <w:t>.</w:t>
      </w:r>
    </w:p>
    <w:p w:rsidR="001E0100" w:rsidRPr="00726E7A" w:rsidRDefault="001E0100" w:rsidP="00FB363F">
      <w:r>
        <w:t xml:space="preserve">6. </w:t>
      </w:r>
      <w:r w:rsidRPr="00726E7A">
        <w:t xml:space="preserve">Измените параметры маркированного списка следующим образом: в качестве маркера установите </w:t>
      </w:r>
      <w:r w:rsidR="00FB363F" w:rsidRPr="00FB363F">
        <w:t>показанный на образце 2 символ</w:t>
      </w:r>
      <w:r w:rsidR="00FB363F">
        <w:t xml:space="preserve"> </w:t>
      </w:r>
      <w:r w:rsidRPr="00726E7A">
        <w:t xml:space="preserve">из шрифта </w:t>
      </w:r>
      <w:proofErr w:type="spellStart"/>
      <w:r w:rsidRPr="00726E7A">
        <w:t>Wingdings</w:t>
      </w:r>
      <w:proofErr w:type="spellEnd"/>
      <w:r w:rsidRPr="00726E7A">
        <w:t>, размер маркера – 80 % текста.</w:t>
      </w:r>
    </w:p>
    <w:p w:rsidR="001E0100" w:rsidRPr="00726E7A" w:rsidRDefault="001E0100" w:rsidP="001E0100">
      <w:r>
        <w:t xml:space="preserve">7. </w:t>
      </w:r>
      <w:r w:rsidRPr="00726E7A">
        <w:t>Для маркированного списка установите междустрочный интервал – 1,5 строки, интервал перед и после абзаца – 0 пт. Настройте размеры области маркированного списка в соответствии с образцом 2.</w:t>
      </w:r>
    </w:p>
    <w:p w:rsidR="001E0100" w:rsidRPr="00726E7A" w:rsidRDefault="001E0100" w:rsidP="00FB363F">
      <w:r>
        <w:t xml:space="preserve">8. </w:t>
      </w:r>
      <w:r w:rsidRPr="00726E7A">
        <w:t xml:space="preserve">Создайте третий слайд презентации, выбрав для него макет </w:t>
      </w:r>
      <w:r w:rsidRPr="000941FA">
        <w:rPr>
          <w:b/>
        </w:rPr>
        <w:t>Заголовок и объект</w:t>
      </w:r>
      <w:r w:rsidRPr="00726E7A">
        <w:t xml:space="preserve">. Руководствуясь образцом 3, введите заголовок слайда. Добавьте на слайд рисунок </w:t>
      </w:r>
      <w:proofErr w:type="spellStart"/>
      <w:r w:rsidRPr="00726E7A">
        <w:t>SmartArt</w:t>
      </w:r>
      <w:proofErr w:type="spellEnd"/>
      <w:r w:rsidRPr="00726E7A">
        <w:t xml:space="preserve">. В диалоговом окне </w:t>
      </w:r>
      <w:r w:rsidRPr="000941FA">
        <w:rPr>
          <w:b/>
        </w:rPr>
        <w:t xml:space="preserve">Выбор рисунка </w:t>
      </w:r>
      <w:proofErr w:type="spellStart"/>
      <w:r w:rsidRPr="000941FA">
        <w:rPr>
          <w:b/>
        </w:rPr>
        <w:t>SmartArt</w:t>
      </w:r>
      <w:proofErr w:type="spellEnd"/>
      <w:r w:rsidRPr="00726E7A">
        <w:t xml:space="preserve"> в разделе </w:t>
      </w:r>
      <w:r w:rsidRPr="000941FA">
        <w:rPr>
          <w:b/>
        </w:rPr>
        <w:t>Иерархия</w:t>
      </w:r>
      <w:r w:rsidRPr="00726E7A">
        <w:t xml:space="preserve"> выберите </w:t>
      </w:r>
      <w:r w:rsidRPr="000941FA">
        <w:rPr>
          <w:b/>
        </w:rPr>
        <w:t>Табличная иерархия</w:t>
      </w:r>
      <w:r w:rsidRPr="00726E7A">
        <w:t xml:space="preserve">. Создайте рисунок, руководствуясь образцом 3 (Презентация </w:t>
      </w:r>
      <w:r w:rsidR="00FB363F" w:rsidRPr="00726E7A">
        <w:t xml:space="preserve">– </w:t>
      </w:r>
      <w:r w:rsidR="00FB363F">
        <w:t>Слайды</w:t>
      </w:r>
      <w:r w:rsidR="00FB363F" w:rsidRPr="00726E7A">
        <w:t xml:space="preserve"> – </w:t>
      </w:r>
      <w:r w:rsidRPr="00726E7A">
        <w:t xml:space="preserve">Текст, Таблица, Диаграмма, Рисунок, Рисунок </w:t>
      </w:r>
      <w:proofErr w:type="spellStart"/>
      <w:r w:rsidRPr="00726E7A">
        <w:t>SmartArt</w:t>
      </w:r>
      <w:proofErr w:type="spellEnd"/>
      <w:r w:rsidRPr="00726E7A">
        <w:t>, Звук и видео).</w:t>
      </w:r>
    </w:p>
    <w:p w:rsidR="001E0100" w:rsidRPr="00726E7A" w:rsidRDefault="001E0100" w:rsidP="001E0100">
      <w:r>
        <w:t xml:space="preserve">9. </w:t>
      </w:r>
      <w:r w:rsidRPr="00726E7A">
        <w:t xml:space="preserve">Примените к рисунку </w:t>
      </w:r>
      <w:proofErr w:type="spellStart"/>
      <w:r w:rsidRPr="00726E7A">
        <w:t>SmartArt</w:t>
      </w:r>
      <w:proofErr w:type="spellEnd"/>
      <w:r w:rsidRPr="00726E7A">
        <w:t xml:space="preserve"> стиль оформления </w:t>
      </w:r>
      <w:r w:rsidRPr="000941FA">
        <w:rPr>
          <w:b/>
        </w:rPr>
        <w:t>Порошок</w:t>
      </w:r>
      <w:r w:rsidRPr="00726E7A">
        <w:t xml:space="preserve">. В качестве цветовой схемы, используемой для оформления рисунка </w:t>
      </w:r>
      <w:proofErr w:type="spellStart"/>
      <w:r w:rsidRPr="00726E7A">
        <w:t>SmartArt</w:t>
      </w:r>
      <w:proofErr w:type="spellEnd"/>
      <w:r w:rsidRPr="00726E7A">
        <w:t xml:space="preserve">, выберите вариант </w:t>
      </w:r>
      <w:r w:rsidRPr="000941FA">
        <w:rPr>
          <w:b/>
        </w:rPr>
        <w:t>Красочный диапазон – Контрастные цвета</w:t>
      </w:r>
      <w:r>
        <w:rPr>
          <w:b/>
        </w:rPr>
        <w:t xml:space="preserve"> </w:t>
      </w:r>
      <w:r w:rsidRPr="000941FA">
        <w:rPr>
          <w:b/>
        </w:rPr>
        <w:t>3-4</w:t>
      </w:r>
      <w:r w:rsidRPr="00726E7A">
        <w:t>. Настройте размеры и расположение рисунка на слайде так, как показано на образце 3.</w:t>
      </w:r>
    </w:p>
    <w:p w:rsidR="001E0100" w:rsidRDefault="001E0100" w:rsidP="001E0100"/>
    <w:p w:rsidR="001E0100" w:rsidRDefault="001E0100" w:rsidP="001E0100"/>
    <w:p w:rsidR="001E0100" w:rsidRPr="00726E7A" w:rsidRDefault="001E0100" w:rsidP="001E0100">
      <w:bookmarkStart w:id="0" w:name="_GoBack"/>
      <w:r>
        <w:t xml:space="preserve">10. </w:t>
      </w:r>
      <w:r w:rsidRPr="00726E7A">
        <w:t xml:space="preserve">Создайте последний слайд презентации, выбрав для него макет </w:t>
      </w:r>
      <w:r w:rsidRPr="000941FA">
        <w:rPr>
          <w:b/>
        </w:rPr>
        <w:t>Пустой слайд</w:t>
      </w:r>
      <w:r w:rsidRPr="00726E7A">
        <w:t xml:space="preserve">. Вставьте на слайд декоративный текст </w:t>
      </w:r>
      <w:proofErr w:type="spellStart"/>
      <w:r w:rsidRPr="00726E7A">
        <w:t>WordArt</w:t>
      </w:r>
      <w:proofErr w:type="spellEnd"/>
      <w:r w:rsidRPr="00726E7A">
        <w:t xml:space="preserve">, выбрав для него стиль </w:t>
      </w:r>
      <w:r w:rsidRPr="000941FA">
        <w:rPr>
          <w:b/>
        </w:rPr>
        <w:t>Градиентная заливка – Акцент 4, отражение</w:t>
      </w:r>
      <w:r w:rsidRPr="00726E7A">
        <w:t xml:space="preserve">. В качестве текста надписи введите: </w:t>
      </w:r>
      <w:r w:rsidRPr="000941FA">
        <w:rPr>
          <w:b/>
        </w:rPr>
        <w:t>Спасибо за внимание</w:t>
      </w:r>
      <w:r w:rsidRPr="00726E7A">
        <w:t xml:space="preserve">. Измените стиль оформления декоративного текста, применив к нему эффект поворота объемной фигуры </w:t>
      </w:r>
      <w:r w:rsidRPr="000941FA">
        <w:rPr>
          <w:b/>
        </w:rPr>
        <w:t>Вне оси 1, вправо</w:t>
      </w:r>
      <w:r w:rsidRPr="00726E7A">
        <w:t>. Настройте расположение декоративного текста на слайде так, как показано на образце 4.</w:t>
      </w:r>
    </w:p>
    <w:p w:rsidR="001E0100" w:rsidRPr="00726E7A" w:rsidRDefault="001E0100" w:rsidP="001E0100">
      <w:r>
        <w:t xml:space="preserve">11. </w:t>
      </w:r>
      <w:r w:rsidRPr="00726E7A">
        <w:t xml:space="preserve">Вставьте на слайд фигуру </w:t>
      </w:r>
      <w:r w:rsidRPr="000941FA">
        <w:rPr>
          <w:b/>
        </w:rPr>
        <w:t>4-конечная звезда</w:t>
      </w:r>
      <w:r w:rsidRPr="00726E7A">
        <w:t>. Настройте размеры фигуры. Используя операцию копирования, создайте «звездную дорожку». Ра</w:t>
      </w:r>
      <w:r>
        <w:t>сположите</w:t>
      </w:r>
      <w:r w:rsidRPr="00726E7A">
        <w:t xml:space="preserve"> фигуры на слайде так, как показано на образце</w:t>
      </w:r>
      <w:r>
        <w:t xml:space="preserve"> </w:t>
      </w:r>
      <w:r w:rsidRPr="00726E7A">
        <w:t xml:space="preserve">4. Примените ко всем фигурам стиль оформления </w:t>
      </w:r>
      <w:r w:rsidRPr="000941FA">
        <w:rPr>
          <w:b/>
        </w:rPr>
        <w:t>Сильный эффект – Акцент 4</w:t>
      </w:r>
      <w:r w:rsidRPr="00726E7A">
        <w:t xml:space="preserve">. Измените стиль оформления фигур, применив к ним дополнительный эффект свечения </w:t>
      </w:r>
      <w:r w:rsidRPr="000941FA">
        <w:rPr>
          <w:b/>
        </w:rPr>
        <w:t xml:space="preserve">Контрастный цвет 4, 8 </w:t>
      </w:r>
      <w:proofErr w:type="spellStart"/>
      <w:r w:rsidRPr="000941FA">
        <w:rPr>
          <w:b/>
        </w:rPr>
        <w:t>пт</w:t>
      </w:r>
      <w:proofErr w:type="spellEnd"/>
      <w:r w:rsidRPr="000941FA">
        <w:rPr>
          <w:b/>
        </w:rPr>
        <w:t>, свечение</w:t>
      </w:r>
      <w:r w:rsidRPr="00726E7A">
        <w:t xml:space="preserve">. </w:t>
      </w:r>
      <w:r>
        <w:t>Выполните</w:t>
      </w:r>
      <w:r w:rsidRPr="00726E7A">
        <w:t xml:space="preserve"> группировку графических объектов.</w:t>
      </w:r>
    </w:p>
    <w:p w:rsidR="001E0100" w:rsidRPr="00726E7A" w:rsidRDefault="001E0100" w:rsidP="001E0100">
      <w:r>
        <w:lastRenderedPageBreak/>
        <w:t xml:space="preserve">12. </w:t>
      </w:r>
      <w:r w:rsidRPr="00726E7A">
        <w:t>Поменяйте местами второй и третий слайды презентации.</w:t>
      </w:r>
    </w:p>
    <w:p w:rsidR="001E0100" w:rsidRPr="001E0100" w:rsidRDefault="001E0100" w:rsidP="001E0100">
      <w:r>
        <w:t xml:space="preserve">13. </w:t>
      </w:r>
      <w:r w:rsidRPr="00726E7A">
        <w:t xml:space="preserve">Сохраните презентацию в своей рабочей папке под именем </w:t>
      </w:r>
      <w:r w:rsidRPr="001350DE">
        <w:rPr>
          <w:b/>
        </w:rPr>
        <w:t>PowerPoint.pptx</w:t>
      </w:r>
      <w:r w:rsidRPr="00726E7A">
        <w:t xml:space="preserve">. Завершите работу с </w:t>
      </w:r>
      <w:proofErr w:type="spellStart"/>
      <w:r w:rsidRPr="00726E7A">
        <w:t>Microsoft</w:t>
      </w:r>
      <w:proofErr w:type="spellEnd"/>
      <w:r w:rsidRPr="00726E7A">
        <w:t xml:space="preserve"> </w:t>
      </w:r>
      <w:proofErr w:type="spellStart"/>
      <w:r w:rsidRPr="00726E7A">
        <w:t>PowerPoint</w:t>
      </w:r>
      <w:proofErr w:type="spellEnd"/>
      <w:r w:rsidRPr="00726E7A">
        <w:t>.</w:t>
      </w:r>
      <w:bookmarkEnd w:id="0"/>
    </w:p>
    <w:sectPr w:rsidR="001E0100" w:rsidRPr="001E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8730D9"/>
    <w:multiLevelType w:val="hybridMultilevel"/>
    <w:tmpl w:val="6AF001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B7769"/>
    <w:multiLevelType w:val="hybridMultilevel"/>
    <w:tmpl w:val="6E2AD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222E11"/>
    <w:multiLevelType w:val="hybridMultilevel"/>
    <w:tmpl w:val="06B6B9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026592"/>
    <w:multiLevelType w:val="hybridMultilevel"/>
    <w:tmpl w:val="B344AD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BB33A6"/>
    <w:multiLevelType w:val="hybridMultilevel"/>
    <w:tmpl w:val="541631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EA162D"/>
    <w:multiLevelType w:val="hybridMultilevel"/>
    <w:tmpl w:val="FC7E19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11"/>
  </w:num>
  <w:num w:numId="11">
    <w:abstractNumId w:val="3"/>
  </w:num>
  <w:num w:numId="12">
    <w:abstractNumId w:val="1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12DF8"/>
    <w:rsid w:val="00073A1B"/>
    <w:rsid w:val="00074D58"/>
    <w:rsid w:val="001E0100"/>
    <w:rsid w:val="003E67E7"/>
    <w:rsid w:val="00470A2C"/>
    <w:rsid w:val="005A46D5"/>
    <w:rsid w:val="005F3091"/>
    <w:rsid w:val="00653C01"/>
    <w:rsid w:val="006B24EB"/>
    <w:rsid w:val="006E61A7"/>
    <w:rsid w:val="007E4006"/>
    <w:rsid w:val="007F3DDF"/>
    <w:rsid w:val="00980E08"/>
    <w:rsid w:val="009B4836"/>
    <w:rsid w:val="009D0480"/>
    <w:rsid w:val="00A67F9F"/>
    <w:rsid w:val="00AE4483"/>
    <w:rsid w:val="00B05648"/>
    <w:rsid w:val="00BB14E1"/>
    <w:rsid w:val="00BF458A"/>
    <w:rsid w:val="00CF32FF"/>
    <w:rsid w:val="00D77921"/>
    <w:rsid w:val="00DF183E"/>
    <w:rsid w:val="00E063EB"/>
    <w:rsid w:val="00EF1DBD"/>
    <w:rsid w:val="00FB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4</cp:revision>
  <dcterms:created xsi:type="dcterms:W3CDTF">2017-01-30T19:35:00Z</dcterms:created>
  <dcterms:modified xsi:type="dcterms:W3CDTF">2017-01-30T19:47:00Z</dcterms:modified>
</cp:coreProperties>
</file>