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7" w:rsidRDefault="00134DB7">
      <w:pPr>
        <w:pStyle w:val="ConsPlusNormal"/>
        <w:spacing w:before="200"/>
      </w:pPr>
      <w:bookmarkStart w:id="0" w:name="_GoBack"/>
      <w:bookmarkEnd w:id="0"/>
    </w:p>
    <w:p w:rsidR="00134DB7" w:rsidRDefault="00134DB7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34DB7" w:rsidRDefault="00134DB7">
      <w:pPr>
        <w:pStyle w:val="ConsPlusNormal"/>
        <w:spacing w:before="200"/>
        <w:jc w:val="both"/>
      </w:pPr>
      <w:r>
        <w:t>Республики Беларусь 30 декабря 2021 г. N 5/49805</w:t>
      </w:r>
    </w:p>
    <w:p w:rsidR="00134DB7" w:rsidRDefault="00134D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DB7" w:rsidRDefault="00134DB7">
      <w:pPr>
        <w:pStyle w:val="ConsPlusNormal"/>
      </w:pPr>
    </w:p>
    <w:p w:rsidR="00134DB7" w:rsidRDefault="00134DB7">
      <w:pPr>
        <w:pStyle w:val="ConsPlusTitle"/>
        <w:jc w:val="center"/>
      </w:pPr>
      <w:r>
        <w:t>ПОСТАНОВЛЕНИЕ СОВЕТА МИНИСТРОВ РЕСПУБЛИКИ БЕЛАРУСЬ</w:t>
      </w:r>
    </w:p>
    <w:p w:rsidR="00134DB7" w:rsidRDefault="00134DB7">
      <w:pPr>
        <w:pStyle w:val="ConsPlusTitle"/>
        <w:jc w:val="center"/>
      </w:pPr>
      <w:r>
        <w:t>29 декабря 2021 г. N 773</w:t>
      </w:r>
    </w:p>
    <w:p w:rsidR="00134DB7" w:rsidRDefault="00134DB7">
      <w:pPr>
        <w:pStyle w:val="ConsPlusTitle"/>
        <w:jc w:val="center"/>
      </w:pPr>
    </w:p>
    <w:p w:rsidR="00134DB7" w:rsidRDefault="00134DB7">
      <w:pPr>
        <w:pStyle w:val="ConsPlusTitle"/>
        <w:jc w:val="center"/>
      </w:pPr>
      <w:r>
        <w:t>О ПРОГРАММЕ ПАТРИОТИЧЕСКОГО ВОСПИТАНИЯ НАСЕЛЕНИЯ РЕСПУБЛИКИ БЕЛАРУСЬ НА 2022 - 2025 ГОДЫ</w:t>
      </w:r>
    </w:p>
    <w:p w:rsidR="00134DB7" w:rsidRDefault="00134DB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28.03.2022 N 181,</w:t>
            </w:r>
          </w:p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12.05.2023 N 307, от 23.10.2023 N 722, от 26.07.2024 N 549,</w:t>
            </w:r>
          </w:p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05.12.2024 N 906)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1. Утвердить: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Программу патриотического воспитания населения Республики Беларусь на 2022 - 2025 годы (далее - Программа) (прилагается);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Положение о Республиканском межведомственном координационном совете по патриотическому воспитанию населения Республики Беларусь (прилагается).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2. Создать Республиканский межведомственный координационный совет по патриотическому воспитанию населения Республики Беларусь в составе согласно приложению.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3. Республиканским органам государственного управления и иным организациям, подчиненным Совету Министров Республики Беларусь, облисполкомам, Минскому горисполкому:</w:t>
      </w:r>
    </w:p>
    <w:p w:rsidR="00134DB7" w:rsidRDefault="00134DB7">
      <w:pPr>
        <w:pStyle w:val="ConsPlusNormal"/>
        <w:jc w:val="both"/>
      </w:pPr>
      <w:r>
        <w:t>(в ред. постановления Совмина от 26.07.2024 N 549)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принять меры по реализации Программы;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ежегодно разрабатывать и утверждать планы мероприятий по реализации Программы;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до 25 января года, следующего за отчетным, представлять в Министерство образования информацию о ходе реализации и результатах выполнения Программы.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4. Министерству образования ежегодно до 20 февраля года, следующего за отчетным, представлять в Администрацию Президента Республики Беларусь и Совет Министров Республики Беларусь информацию о ходе реализации и результатах выполнения Программы.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5. Возложить персональную ответственность за своевременную и качественную реализацию Программы на руководителей государственных органов и иных организаций, являющихся исполнителями Программы.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134DB7" w:rsidRDefault="00134DB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34DB7">
        <w:tc>
          <w:tcPr>
            <w:tcW w:w="5103" w:type="dxa"/>
          </w:tcPr>
          <w:p w:rsidR="00134DB7" w:rsidRDefault="00134DB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134DB7" w:rsidRDefault="00134DB7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134DB7" w:rsidRDefault="00134DB7">
      <w:pPr>
        <w:pStyle w:val="ConsPlusNormal"/>
        <w:jc w:val="both"/>
      </w:pPr>
    </w:p>
    <w:p w:rsidR="00134DB7" w:rsidRDefault="00134DB7">
      <w:pPr>
        <w:pStyle w:val="ConsPlusNormal"/>
        <w:jc w:val="both"/>
      </w:pPr>
    </w:p>
    <w:p w:rsidR="00134DB7" w:rsidRDefault="00134DB7">
      <w:pPr>
        <w:pStyle w:val="ConsPlusNormal"/>
        <w:jc w:val="both"/>
      </w:pPr>
    </w:p>
    <w:p w:rsidR="00134DB7" w:rsidRDefault="00134DB7">
      <w:pPr>
        <w:pStyle w:val="ConsPlusNormal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jc w:val="right"/>
        <w:outlineLvl w:val="0"/>
      </w:pPr>
      <w:r>
        <w:t>Приложение</w:t>
      </w:r>
    </w:p>
    <w:p w:rsidR="00134DB7" w:rsidRDefault="00134DB7">
      <w:pPr>
        <w:pStyle w:val="ConsPlusNormal"/>
        <w:jc w:val="right"/>
      </w:pPr>
      <w:r>
        <w:t>к постановлению</w:t>
      </w:r>
    </w:p>
    <w:p w:rsidR="00134DB7" w:rsidRDefault="00134DB7">
      <w:pPr>
        <w:pStyle w:val="ConsPlusNormal"/>
        <w:jc w:val="right"/>
      </w:pPr>
      <w:r>
        <w:t>Совета Министров</w:t>
      </w:r>
    </w:p>
    <w:p w:rsidR="00134DB7" w:rsidRDefault="00134DB7">
      <w:pPr>
        <w:pStyle w:val="ConsPlusNormal"/>
        <w:jc w:val="right"/>
      </w:pPr>
      <w:r>
        <w:t>Республики Беларусь</w:t>
      </w:r>
    </w:p>
    <w:p w:rsidR="00134DB7" w:rsidRDefault="00134DB7">
      <w:pPr>
        <w:pStyle w:val="ConsPlusNormal"/>
        <w:jc w:val="right"/>
      </w:pPr>
      <w:r>
        <w:lastRenderedPageBreak/>
        <w:t>29.12.2021 N 773</w:t>
      </w:r>
    </w:p>
    <w:p w:rsidR="00134DB7" w:rsidRDefault="00134DB7">
      <w:pPr>
        <w:pStyle w:val="ConsPlusNormal"/>
        <w:jc w:val="right"/>
      </w:pPr>
      <w:r>
        <w:t>(в редакции постановления</w:t>
      </w:r>
    </w:p>
    <w:p w:rsidR="00134DB7" w:rsidRDefault="00134DB7">
      <w:pPr>
        <w:pStyle w:val="ConsPlusNormal"/>
        <w:jc w:val="right"/>
      </w:pPr>
      <w:r>
        <w:t>Совета Министров</w:t>
      </w:r>
    </w:p>
    <w:p w:rsidR="00134DB7" w:rsidRDefault="00134DB7">
      <w:pPr>
        <w:pStyle w:val="ConsPlusNormal"/>
        <w:jc w:val="right"/>
      </w:pPr>
      <w:r>
        <w:t>Республики Беларусь</w:t>
      </w:r>
    </w:p>
    <w:p w:rsidR="00134DB7" w:rsidRDefault="00134DB7">
      <w:pPr>
        <w:pStyle w:val="ConsPlusNormal"/>
        <w:jc w:val="right"/>
      </w:pPr>
      <w:r>
        <w:t>12.05.2023 N 307)</w:t>
      </w:r>
    </w:p>
    <w:p w:rsidR="00134DB7" w:rsidRDefault="00134DB7">
      <w:pPr>
        <w:pStyle w:val="ConsPlusNormal"/>
      </w:pPr>
    </w:p>
    <w:p w:rsidR="00134DB7" w:rsidRDefault="00134DB7">
      <w:pPr>
        <w:pStyle w:val="ConsPlusTitle"/>
        <w:jc w:val="center"/>
      </w:pPr>
      <w:bookmarkStart w:id="1" w:name="Par46"/>
      <w:bookmarkEnd w:id="1"/>
      <w:r>
        <w:t>СОСТАВ</w:t>
      </w:r>
    </w:p>
    <w:p w:rsidR="00134DB7" w:rsidRDefault="00134DB7">
      <w:pPr>
        <w:pStyle w:val="ConsPlusTitle"/>
        <w:jc w:val="center"/>
      </w:pPr>
      <w:r>
        <w:t>РЕСПУБЛИКАНСКОГО МЕЖВЕДОМСТВЕННОГО КООРДИНАЦИОННОГО СОВЕТА ПО ПАТРИОТИЧЕСКОМУ ВОСПИТАНИЮ НАСЕЛЕНИЯ РЕСПУБЛИКИ БЕЛАРУСЬ</w:t>
      </w:r>
    </w:p>
    <w:p w:rsidR="00134DB7" w:rsidRDefault="00134DB7">
      <w:pPr>
        <w:pStyle w:val="ConsPlusNormal"/>
        <w:jc w:val="center"/>
      </w:pPr>
      <w:r>
        <w:t>(в ред. постановлений Совмина от 12.05.2023 N 307,</w:t>
      </w:r>
    </w:p>
    <w:p w:rsidR="00134DB7" w:rsidRDefault="00134DB7">
      <w:pPr>
        <w:pStyle w:val="ConsPlusNormal"/>
        <w:jc w:val="center"/>
      </w:pPr>
      <w:r>
        <w:t>от 23.10.2023 N 722, от 26.07.2024 N 549)</w:t>
      </w:r>
    </w:p>
    <w:p w:rsidR="00134DB7" w:rsidRDefault="00134D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270"/>
        <w:gridCol w:w="5655"/>
      </w:tblGrid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Перцов</w:t>
            </w:r>
            <w:r>
              <w:br/>
              <w:t>Владимир Борисович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Главы Администрации Президента Республики Беларусь (председатель межведомственного координационного совета)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Иванец</w:t>
            </w:r>
            <w:r>
              <w:br/>
              <w:t>Андрей Иванович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образования (заместитель председателя межведомственного координационного совета)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Марзалюк</w:t>
            </w:r>
            <w:r>
              <w:br/>
              <w:t>Игорь Александрович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Постоянной комиссии Палаты представителей Национального собрания Республики Беларусь по образованию, культуре и науке (заместитель председателя межведомственного координационного совета)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Бондарь</w:t>
            </w:r>
            <w:r>
              <w:br/>
              <w:t>Юрий Павлович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ректор государственного учреждения образования "Республиканский институт высшей школы" (секретарь межведомственного координационного совета)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Алейников</w:t>
            </w:r>
            <w:r>
              <w:br/>
              <w:t>Дмитрий Вадимович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Гомельского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Амбразевич</w:t>
            </w:r>
            <w:r>
              <w:br/>
              <w:t>Юрий Георгиевич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Министра иностранных дел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Бобриков</w:t>
            </w:r>
            <w:r>
              <w:br/>
              <w:t>Сергей Валентинович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Республиканского совета общественного объединения "Белорусский союз офицеров"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Гайдукевич</w:t>
            </w:r>
            <w:r>
              <w:br/>
              <w:t>Валерий Владимирович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общественного объединения "Белорусский союз ветеранов войны в Афганистане"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Гигин</w:t>
            </w:r>
            <w:r>
              <w:br/>
              <w:t>Вадим Францевич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член Постоянной комиссии Палаты представителей Национального собрания Республики Беларусь по правам человека, национальным отношениям и средствам массовой информации, генеральный директор государственного учреждения "Национальная библиотека Беларуси", председатель правления республиканского государственно-общественного объединения "Белорусское общество "Знание"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Горбич</w:t>
            </w:r>
            <w:r>
              <w:br/>
              <w:t>Юрий Леонидович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Министра здравоохранения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Гордейчик</w:t>
            </w:r>
            <w:r>
              <w:br/>
              <w:t>Иван Аркадьевич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Белорусского общественного объединения ветеранов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Грачев</w:t>
            </w:r>
            <w:r>
              <w:br/>
              <w:t>Вадим Николаевич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Федерации профсоюзов Беларуси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Гусаков</w:t>
            </w:r>
            <w:r>
              <w:br/>
              <w:t>Владимир Григорьевич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Президиума Национальной академии наук Беларуси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lastRenderedPageBreak/>
              <w:t>Довнар</w:t>
            </w:r>
            <w:r>
              <w:br/>
              <w:t>Тамара Ивановна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Республиканской ассоциации членов семей военнослужащих, погибших в Афганистане, "Память и долг"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Дубина</w:t>
            </w:r>
            <w:r>
              <w:br/>
              <w:t>Сергей Станиславович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Министра транспорта и коммуникаций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Дурнов</w:t>
            </w:r>
            <w:r>
              <w:br/>
              <w:t>Вячеслав Викторович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Витебского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Жук</w:t>
            </w:r>
            <w:r>
              <w:br/>
              <w:t>Дмитрий Александрович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директор - главный редактор учреждения Администрации Президента Республики Беларусь "Издательский дом "Беларусь сегодня"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Зарубицкий</w:t>
            </w:r>
            <w:r>
              <w:br/>
              <w:t>Николай Николаевич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Республиканского общественного объединения "Патриоты Беларуси"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Ильясевич</w:t>
            </w:r>
            <w:r>
              <w:br/>
              <w:t>Александр Иосифович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Минского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Карпенков</w:t>
            </w:r>
            <w:r>
              <w:br/>
              <w:t>Николай Николаевич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Министра внутренних дел - командующий внутренними войсками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Ковальчук</w:t>
            </w:r>
            <w:r>
              <w:br/>
              <w:t>Сергей Михайлович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спорта и туризма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Кравчук</w:t>
            </w:r>
            <w:r>
              <w:br/>
              <w:t>Вадим Васильевич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Брестского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Кривошеев</w:t>
            </w:r>
            <w:r>
              <w:br/>
              <w:t>Андрей Евгеньевич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правления общественного объединения "Белорусский союз журналистов"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Лугина</w:t>
            </w:r>
            <w:r>
              <w:br/>
              <w:t>Татьяна Алексеевна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Белорусского государственного концерна по производству и реализации товаров легкой промышленности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Лукьянов</w:t>
            </w:r>
            <w:r>
              <w:br/>
              <w:t>Александр Сергеевич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секретарь Центрального комитета общественного объединения "Белорусский республиканский союз молодежи"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Макаров</w:t>
            </w:r>
            <w:r>
              <w:br/>
              <w:t>Олег Сергеевич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директор Белорусского института стратегических исследований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Маркевич</w:t>
            </w:r>
            <w:r>
              <w:br/>
              <w:t>Анатолий Мечиславович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культуры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Марков</w:t>
            </w:r>
            <w:r>
              <w:br/>
              <w:t>Марат Сергеевич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информации</w:t>
            </w:r>
          </w:p>
        </w:tc>
      </w:tr>
      <w:tr w:rsidR="00134DB7">
        <w:tc>
          <w:tcPr>
            <w:tcW w:w="3195" w:type="dxa"/>
            <w:vAlign w:val="center"/>
          </w:tcPr>
          <w:p w:rsidR="00134DB7" w:rsidRDefault="00134DB7">
            <w:pPr>
              <w:pStyle w:val="ConsPlusNormal"/>
            </w:pPr>
            <w:r>
              <w:t>Молостов</w:t>
            </w:r>
            <w:r>
              <w:br/>
              <w:t>Константин Геннадьевич</w:t>
            </w:r>
          </w:p>
        </w:tc>
        <w:tc>
          <w:tcPr>
            <w:tcW w:w="270" w:type="dxa"/>
            <w:vAlign w:val="center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  <w:vAlign w:val="center"/>
          </w:tcPr>
          <w:p w:rsidR="00134DB7" w:rsidRDefault="00134DB7">
            <w:pPr>
              <w:pStyle w:val="ConsPlusNormal"/>
            </w:pPr>
            <w:r>
              <w:t>Председатель Государственного пограничного комитета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Мысливец</w:t>
            </w:r>
            <w:r>
              <w:br/>
              <w:t>Николай Леонтьевич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директор государственного научного учреждения "Институт социологии Национальной академии наук Беларуси"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Огородников</w:t>
            </w:r>
            <w:r>
              <w:br/>
              <w:t>Александр Сергеевич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Министра промышленности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Павлюченко</w:t>
            </w:r>
            <w:r>
              <w:br/>
              <w:t>Наталия Викторовна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труда и социальной защиты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lastRenderedPageBreak/>
              <w:t>Пранюк</w:t>
            </w:r>
            <w:r>
              <w:br/>
              <w:t>Виктор Францевич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Гродненского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Реентович</w:t>
            </w:r>
            <w:r>
              <w:br/>
              <w:t>Сергей Викторович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Министра энергетики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Романов</w:t>
            </w:r>
            <w:r>
              <w:br/>
              <w:t>Олег Александрович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республиканского общественного объединения "Белая Русь"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Ромашко</w:t>
            </w:r>
            <w:r>
              <w:br/>
              <w:t>Андрей Валерьевич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Министра жилищно-коммунального хозяйства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Румак</w:t>
            </w:r>
            <w:r>
              <w:br/>
              <w:t>Александр Алексеевич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Уполномоченный по делам религий и национальностей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Синявский</w:t>
            </w:r>
            <w:r>
              <w:br/>
              <w:t>Вадим Иванович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по чрезвычайным ситуациям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Сорока</w:t>
            </w:r>
            <w:r>
              <w:br/>
              <w:t>Кристина Андреевна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секретарь Центрального комитета общественного объединения "Белорусский республиканский союз молодежи", председатель Центрального совета общественного объединения "Белорусская республиканская пионерская организация"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Стельмашок</w:t>
            </w:r>
            <w:r>
              <w:br/>
              <w:t>Олег Владимирович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Могилевского облисполкома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Стригельский</w:t>
            </w:r>
            <w:r>
              <w:br/>
              <w:t>Андрей Валерьевич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заместитель председателя Минского горисполкома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Тертель</w:t>
            </w:r>
            <w:r>
              <w:br/>
              <w:t>Иван Станиславович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Комитета государственной безопасности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Ткач</w:t>
            </w:r>
            <w:r>
              <w:br/>
              <w:t>Павел Николаевич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Министра связи и информатизации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Федченко</w:t>
            </w:r>
            <w:r>
              <w:br/>
              <w:t>Сергей Александрович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Министра сельского хозяйства и продовольствия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Хандогина</w:t>
            </w:r>
            <w:r>
              <w:br/>
              <w:t>Юлия Сергеевна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начальника управления образования и социально-культурной сферы - начальник отдела культуры и информации Аппарата Совета Министров Республики Беларусь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Хренин</w:t>
            </w:r>
            <w:r>
              <w:br/>
              <w:t>Виктор Геннадьевич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Министр обороны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Чигринова</w:t>
            </w:r>
            <w:r>
              <w:br/>
              <w:t>Галина Николаевна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председатель Республиканского комитета Белорусской общественной организации солдатских матерей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Швец</w:t>
            </w:r>
            <w:r>
              <w:br/>
              <w:t>Олег Дмитриевич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первый заместитель Министра архитектуры и строительства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Шендик</w:t>
            </w:r>
            <w:r>
              <w:br/>
              <w:t>Татьяна Александровна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начальник главного управления информационной политики и общественного развития Администрации Президента Республики Беларусь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Шпаковский</w:t>
            </w:r>
            <w:r>
              <w:br/>
              <w:t>Александр Павлович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>директор информационно-просветительского учреждения "Актуальная концепция" &lt;*&gt;</w:t>
            </w:r>
          </w:p>
        </w:tc>
      </w:tr>
      <w:tr w:rsidR="00134DB7">
        <w:tc>
          <w:tcPr>
            <w:tcW w:w="3195" w:type="dxa"/>
          </w:tcPr>
          <w:p w:rsidR="00134DB7" w:rsidRDefault="00134DB7">
            <w:pPr>
              <w:pStyle w:val="ConsPlusNormal"/>
            </w:pPr>
            <w:r>
              <w:t>Шпилевская</w:t>
            </w:r>
            <w:r>
              <w:br/>
            </w:r>
            <w:r>
              <w:lastRenderedPageBreak/>
              <w:t>Ольга Александровна</w:t>
            </w:r>
          </w:p>
        </w:tc>
        <w:tc>
          <w:tcPr>
            <w:tcW w:w="270" w:type="dxa"/>
          </w:tcPr>
          <w:p w:rsidR="00134DB7" w:rsidRDefault="00134DB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55" w:type="dxa"/>
          </w:tcPr>
          <w:p w:rsidR="00134DB7" w:rsidRDefault="00134DB7">
            <w:pPr>
              <w:pStyle w:val="ConsPlusNormal"/>
            </w:pPr>
            <w:r>
              <w:t xml:space="preserve">председатель общественного объединения "Белорусский </w:t>
            </w:r>
            <w:r>
              <w:lastRenderedPageBreak/>
              <w:t>союз женщин" &lt;*&gt;</w:t>
            </w:r>
          </w:p>
        </w:tc>
      </w:tr>
    </w:tbl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  <w:r>
        <w:t>--------------------------------</w:t>
      </w:r>
    </w:p>
    <w:p w:rsidR="00134DB7" w:rsidRDefault="00134DB7">
      <w:pPr>
        <w:pStyle w:val="ConsPlusNormal"/>
        <w:spacing w:before="200"/>
        <w:ind w:firstLine="540"/>
        <w:jc w:val="both"/>
      </w:pPr>
      <w:bookmarkStart w:id="2" w:name="Par206"/>
      <w:bookmarkEnd w:id="2"/>
      <w:r>
        <w:t>&lt;*&gt; С его (ее) согласия.</w:t>
      </w: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29.12.2021 N 773</w:t>
      </w:r>
    </w:p>
    <w:p w:rsidR="00134DB7" w:rsidRDefault="00134DB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DB7" w:rsidRDefault="00134DB7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34DB7" w:rsidRDefault="00134DB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совершенствовании работы по патриотическому воспитанию см. приказ Министерства образования Республики Беларусь от 25.05.2022 N 368.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134DB7" w:rsidRDefault="00134DB7">
      <w:pPr>
        <w:pStyle w:val="ConsPlusTitle"/>
        <w:spacing w:before="260"/>
        <w:jc w:val="center"/>
      </w:pPr>
      <w:bookmarkStart w:id="3" w:name="Par220"/>
      <w:bookmarkEnd w:id="3"/>
      <w:r>
        <w:t>ПРОГРАММА</w:t>
      </w:r>
    </w:p>
    <w:p w:rsidR="00134DB7" w:rsidRDefault="00134DB7">
      <w:pPr>
        <w:pStyle w:val="ConsPlusTitle"/>
        <w:jc w:val="center"/>
      </w:pPr>
      <w:r>
        <w:t>ПАТРИОТИЧЕСКОГО ВОСПИТАНИЯ НАСЕЛЕНИЯ РЕСПУБЛИКИ БЕЛАРУСЬ НА 2022 - 2025 ГОДЫ</w:t>
      </w:r>
    </w:p>
    <w:p w:rsidR="00134DB7" w:rsidRDefault="00134DB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26.07.2024 N 549,</w:t>
            </w:r>
          </w:p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05.12.2024 N 906)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DB7" w:rsidRDefault="00134D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34DB7" w:rsidRDefault="00134DB7">
      <w:pPr>
        <w:pStyle w:val="ConsPlusNormal"/>
      </w:pPr>
    </w:p>
    <w:p w:rsidR="00134DB7" w:rsidRDefault="00134DB7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134DB7" w:rsidRDefault="00134DB7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Актуальность разработки Программы обусловлена геополитическими вызовами, необходимостью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Строительство и укрепление независимого белорусского государства, обеспечение дальнейшей консолидации белорусского общества требуют выработки целостной системы патриотического воспитания, которая должна основываться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таких базовых принципах современного этапа государственного строительства Беларуси, как "Единство. Развитие. Независимость".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Для целей настоящей Программы используются следующие термины и их определения: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 - человек, который осознанно соотносит свою деятельность с интересами страны, идентифицирует себя и свое будущее с народом, историей, культурой и готов стоять на защите интересов Отечества;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патриотизм -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патриотическое воспитание - процесс, основывающийся на патриотических ценностях, которые направлены на установление и укрепление начал общности и консолидации, осознание единства общественных и государственных интересов.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Патриотические ценности: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Родина (место рождения человека, страна, в которой он родился, культурно-историческая среда, созданная предками);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lastRenderedPageBreak/>
        <w:t>Отечество (страна, государство, с которым личность связана системой отношений, регламентированных правами и обязанностями);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семья, преемственность поколений, нация;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государственность, государственный суверенитет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государственная символика Республики Беларусь (флаг, герб, гимн);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историческая память, национально-культурная идентичность;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национальная культура.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Патриотические ценностные ориентации, формируемые у населения: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любовь к Родине, малой родине, уважение и защита Отечества, знание национальной (отечественной) истории;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уважительное отношение к старшим, забота о младших и ответственность за них;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служение народу;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единство современной белорусской нации, понимание национальной идеи как мировоззренческой основы консолидации белорусского общества;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знание исторических форм государственности на территории Беларуси и национальной белорусской государственности, готовность к защите и укреплению государственного суверенитета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уважительное отношение к представителям различных конфессий, национальностей, социальных групп;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знание и уважение наиболее значимых достижений и традиций национальной культуры.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Патриотическое воспитание населения обеспечивается системой целенаправленных мер мировоззренческого, идеологического, правового, политического, информационного и организационного характера, подкрепленных конкретными мероприятиями.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Особая роль в воспитании патриотизма отводится семье, где оно основывается на духовной связи между поколениями, включает в себя формирование патриотических чувств и патриотического поведения. Семейное патриотическое воспитание должно быть целенаправленным, последовательным, своевременным и продолжаться на всех этапах становления высоконравственной, гармонично развитой личности, у которой сформировано чувство ответственности за судьбу страны и которая способна на сопереживание, милосердие, самопожертвование.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Программа ориентирована на представителей всех слоев белорусского общества и возрастных групп населения Республики Беларусь.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Программа согласуется с решениями Всебелорусского народного собрания, актами законодательства, ориентированными на среднесрочную и долгосрочную перспективу.</w:t>
      </w:r>
    </w:p>
    <w:p w:rsidR="00134DB7" w:rsidRDefault="00134DB7">
      <w:pPr>
        <w:pStyle w:val="ConsPlusNormal"/>
        <w:jc w:val="both"/>
      </w:pPr>
      <w:r>
        <w:t>(в ред. постановления Совмина от 05.12.2024 N 906)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134DB7" w:rsidRDefault="00134DB7">
      <w:pPr>
        <w:pStyle w:val="ConsPlusNormal"/>
        <w:jc w:val="center"/>
      </w:pPr>
      <w:r>
        <w:rPr>
          <w:b/>
          <w:bCs/>
        </w:rPr>
        <w:t>ОСНОВНЫЕ ВЫЗОВЫ ДЛЯ БЕЛОРУССКОГО ОБЩЕСТВА НА СОВРЕМЕННОМ ЭТАПЕ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Программа разработана на основе статистических данных, научных исследований, актов законодательства с учетом результатов социологического опроса населения, проведенного государственным научным учреждением "Институт социологии Национальной академии наук Беларуси" в 2021 году, а также аналитических материалов, подготовленных Белорусским институтом стратегических исследований.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 xml:space="preserve">Патриотизм неразрывно связан с идентичностью, чувством коллективной принадлежности (к стране, народу, этносу) и готовностью действовать во благо страны. Отличительной чертой белорусского </w:t>
      </w:r>
      <w:r>
        <w:lastRenderedPageBreak/>
        <w:t>патриотизма является фокусировка на настоящем, что делает его основным связующим звеном между образами прошлого и будущего страны. Главными объединяющими белорусское общество факторами выступают место проживания, общие традиции, обычаи, менталитет, гражданство. Быть патриотом -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Беларусь. "Генетическому коду" белорусского народа присущи взаимное уважение, гуманизм, добросердечность, трудолюбие, сострадание.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 своей жизнедеятельности белорусы опираются на значимые исторические события, составляющие фундамент государственности, выбирая в качестве примеров для подражания исторические личности.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Граждане заинтересованы в сохранении созданного за годы независимости сильного государства-партнера, предоставляющего равные стартовые возможности для самореализации. При этом эффективная реализация в Беларуси социально ориентированной политики привела к тому, что в нынешних условиях наблюдается некоторый объективный дисбаланс между патерналистскими ожиданиями части граждан, не желающих брать на себя ответственность за собственное благополучие, и реальными экономическими возможностями государства.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 2020 года Республика Беларусь превратилась в арену геополитического противостояния крупных мировых политических игроков, став объектом неприкрытого информационного, политического и экономического давления со стороны западных государств.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Продолжаются попытки насаждения коллаборационистской символики, тенденциозные трактовки моральных и религиозных принципов, навязывание белорусским гражданам несвойственных культурных моделей. Первоочередным объектом деструктивного информационного воздействия является молодое поколение.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Ряд иностранных государств, отвечая на вызовы, связанные с нехваткой высококвалифицированных работников и спадом численности населения, стремится приумножить свой человеческий капитал за счет зарубежных трудовых ресурсов, в том числе из Беларуси.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Некоторые сопредельные с Республикой Беларусь государства продолжают проводить навязчивую политику по отношению к проживающим в Беларуси своим соотечественникам, пытаясь размыть у белорусов чувства гражданственности, принадлежности к своему Отечеству, разделить людей по национальному признаку, сформировать в Республике Беларусь социальные группы, лояльные иностранным государствам.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Угрожающей тенденцией являются попытки деформации исторической памяти посредством умышленного и целенаправленного искажения истории, навязывания чуждых смыслов и интерпретаций, политизации ключевых событий и дат. Вместе с тем вопреки неоднократным попыткам подвергнуть ревизии историю страны центральное место в исторической памяти народа занимает Великая Отечественная война. Ее события вызывают наибольший интерес, День Победы является значимым для большинства граждан. Война воспринимается современниками как тяжелое испытание советского народа, героический подвиг и великая Победа, а вклад белорусского народа в Победу выступает главным предметом национальной гордости.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 настоящее время особому воздействию подвергаются традиционные ценности как основа смыслообразующих жизненных ориентиров белорусского народа. В частности, это проявляется в понижении статуса института брака и духовно-нравственных семейных ценностей, увеличении числа разводов и количества неполных семей, ослаблении связей между поколениями в семье, недостаточной социально-психологической готовности молодежи к семейной жизни и осознанному родительству.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Современные реалии, вызовы и тенденции позволяют определить целевую направленность Программы: создание и практическая реализация комплексной системы мер идейно-теоретического, просветительского и практико-воспитательного характера по формированию духовно-нравственных основ культуры, патриотизма и гражданственности современного человека, отвечающей национально-государственным интересам в сфере социального, культурного, идеологического, духовного развития. Функционирование этой системы должно не только базироваться на традиционных культурно-исторических и нравственных ценностях, но и отвечать тенденциям формирования высокоинтеллектуального общества, коррелировать с достигнутым современным обществом интеллектуально-техническим уровнем развития, соответствовать приоритетам государственной политики.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jc w:val="center"/>
        <w:outlineLvl w:val="1"/>
      </w:pPr>
      <w:r>
        <w:rPr>
          <w:b/>
          <w:bCs/>
        </w:rPr>
        <w:lastRenderedPageBreak/>
        <w:t>ГЛАВА 3</w:t>
      </w:r>
    </w:p>
    <w:p w:rsidR="00134DB7" w:rsidRDefault="00134DB7">
      <w:pPr>
        <w:pStyle w:val="ConsPlusNormal"/>
        <w:jc w:val="center"/>
      </w:pPr>
      <w:r>
        <w:rPr>
          <w:b/>
          <w:bCs/>
        </w:rPr>
        <w:t>ЦЕЛЬ, ЗАДАЧИ, СПОСОБЫ РЕАЛИЗАЦИИ ПРОГРАММЫ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Цель Программы -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(стремление к мирной и независимой созидательной жизни, справедливость, единство, развитие), гордости за собственную страну, ее историю и культуру, достижения в экономике, науке и спорте, готовности к защите независимости Республики Беларусь.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Задачи Программы: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национальной идентичности - внедрение и утверждение общественно-государственных (национальных) ценностей, формирование нации как единого целого, представленного уникальными традициями и культурой;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духовно-нравственное воспитание - сохранение и обеспечение преемственности традиционных ценностей белорусского общества;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историко-культурное воспитание - популяризация отечественной истории, распространение научно обоснованной информации об историко-культурном наследии, боевых подвигах и трудовых свершениях белорусского народа, важных исторических событиях, памятных местах, их роли и значимости в становлении белорусской государственности;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гражданско-патриотическое воспитание - формирование законопослушного гражданина, человека, осознанно и активно исполняющего свой гражданский долг, привитие глубокого уважения и почитания государственной символики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военно-патриотическое воспитание - формирование физических, духовных качеств, которые позволят быть морально стойкими, готовыми к выполнению конституционной обязанности по защите Отечества;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научно-методологических, методических, нормативных правовых и организационно-технических основ национально-патриотического воспитания - развитие целостной государственной политики национально-патриотического воспитания.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Выполнение задач, определенных Программой, осуществляется через: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формирование национальной идентичности: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осуществление информационно-просветительской работы с целью донесения до населения Беларуси, белорусов, проживающих за рубежом, содержания общественно-государственных ценностей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политической, правовой, моральной, антикоррупционной и этической формы общественного сознания;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обеспечение проведения мероприятий национально-патриотического направления, в том числе приуроченных к государственным праздникам;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уровня знаний о выдающихся личностях белорусского государства;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целостного культурно-языкового пространства, основанного на закрепленном на конституционном уровне двуязычии, поддержке и развитии культур других национальностей, проживающих на территории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осведомленности населения о роли и значении членства Республики Беларусь в Организации Объединенных Наций, Организации Договора о коллективной безопасности, Евразийском экономическом союзе, других международных организациях, а также об участии в строительстве Союзного государства;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духовно-нравственное воспитание: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 xml:space="preserve">проведение мероприятий, направленных на укрепление в обществе духовных, культурных и </w:t>
      </w:r>
      <w:r>
        <w:lastRenderedPageBreak/>
        <w:t>исторических традиций белорусского народа;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содействие утверждению семейных ценностей и активное привлечение семьи к процессу национально-патриотического воспитания;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проведение комплекса мероприятий по ознакомлению широкого круга общественности с ценностями христианской культуры и укреплению в обществе межконфессионального мира;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реализацию современных форм культурно-просветительской деятельности по вопросам воспитания и привитие молодежи общечеловеческих ценностей;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историко-культурное воспитание: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разработку и актуализацию национально-исторической политики;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популяризацию и сохранение национального историко-культурного наследия в Республике Беларусь и мире;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расширение сети объектов историко-культурного наследия, восстановление и реставрацию исторических объектов страны;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проведение мероприятий, направленных на популяризацию исторических мест и выдающихся людей - выходцев из Беларуси;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проведение комплекса мероприятий по результатам расследования Генеральной прокуратурой преступлений фашистов и их пособников в годы Великой Отечественной войны;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гражданско-патриотическое воспитание: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уровня осознанного отношения населения к государственной символике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основ национального самосознания через систему идей о целях белорусского общества и гражданина, средствах их достижения;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организацию торжественных мероприятий, посвященных государственным праздникам (День народного единства, День Независимости Республики Беларусь, День Победы), как основу гражданско-патриотического воспитания;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распространение и внедрение в практику передовых технологий работы по патриотическому воспитанию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уважительного отношения к историческим святыням и памятникам Отечества, родной природе, чувства гордости за отечественные достижения;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военно-патриотическое воспитание: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укрепление престижа службы в Вооруженных Силах Республики Беларусь и правоохранительных органах;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реализацию системы военно-патриотического воспитания и общественного содействия безопасности и обороне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организацию торжественных (памятных) мероприятий, посвященных праздничным дням и памятным датам (День защитников Отечества и Вооруженных Сил Республики Беларусь, День памяти воинов-интернационалистов, профессиональные, в том числе связанные с ознаменованием выдающихся заслуг видов и родов войск Вооруженных Сил Республики Беларусь в защите Отечества, праздничные дни);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осуществление шефства воинскими частями, подразделениями Вооруженных Сил Республики Беларусь, других войск и воинских формирований над учреждениями образования, проведение в них мероприятий гражданско-, героико- и военно-патриотической направленности, профориентационной работы;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lastRenderedPageBreak/>
        <w:t>развитие военно-прикладного и служебно-прикладного спорта, военного научно-технического творчества и инноваций;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проведение спортивно-патриотических мероприятий с участием широкого круга общественности, посвященных знаменательным датам страны;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организацию деятельности военно-патриотических клубов обучающихся на базе воинских частей, подразделений Вооруженных Сил, других войск и воинских формирований;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rPr>
          <w:b/>
          <w:bCs/>
        </w:rPr>
        <w:t>формирование научно-методологических, методических, нормативных правовых и организационно-технических основ национально-патриотического воспитания: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научное обоснование национальной идеи Республики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разработку и реализацию теоретико-методологических научных исследований в области патриотического воспитания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совершенствование и формирование правовой базы в сфере патриотического воспитания;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совершенствование кадровой работы идеологической вертикали;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разработку критериев, параметров эффективности патриотического воспитания населения.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134DB7" w:rsidRDefault="00134DB7">
      <w:pPr>
        <w:pStyle w:val="ConsPlusNormal"/>
        <w:jc w:val="center"/>
      </w:pPr>
      <w:r>
        <w:rPr>
          <w:b/>
          <w:bCs/>
        </w:rPr>
        <w:t>МЕХАНИЗМЫ РЕАЛИЗАЦИИ ПРОГРАММЫ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Реализация Программы осуществляется на основе межведомственного, межотраслевого взаимодействия и общественно-государственного партнерства, государственно-частного партнерства в решении задач патриотического воспитания населения.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Исполнителями Программы являются республиканские органы государственного управления и иные организации, подчиненные Совету Министров Республики Беларусь, местные исполнительные и распорядительные органы, организации всех форм собственности, общественные объединения в рамках их компетенций.</w:t>
      </w:r>
    </w:p>
    <w:p w:rsidR="00134DB7" w:rsidRDefault="00134DB7">
      <w:pPr>
        <w:pStyle w:val="ConsPlusNormal"/>
        <w:jc w:val="both"/>
      </w:pPr>
      <w:r>
        <w:t>(в ред. постановления Совмина от 26.07.2024 N 549)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Механизмами реализации Программы являются государственные программы, программы деятельности Правительства Республики Беларусь, программы развития отраслей и регионов на пятилетний период, принимаемые (издаваемые) акты законодательства.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Ежегодно всеми заинтересованными в рамках их компетенций разрабатываются и утверждаются соответствующие планы мероприятий по реализации Программы.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Выполнение плана мероприятий по реализации Программы вносится на рассмотрение на коллегиях, совещаниях, заседаниях, советах учреждений образования, собраниях трудовых коллективов. При необходимости осуществляется корректировка должностных обязанностей руководителей и сотрудников всех уровней, отвечающих за идеологическую и воспитательную работу, военно-патриотическое воспитание.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Предусматривается активизация деятельности общественных объединений и формирований при реализации Программы посредством создания общественных советов, организации работы совещательно-консультативных органов, диалоговых площадок.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Координацию и выработку согласованных действий исполнителей, направленных на выполнение задач Программы, осуществляет Республиканский межведомственный координационный совет по патриотическому воспитанию населения Республики Беларусь как центральный постоянно действующий коллегиальный совещательный орган, обеспечивающий: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контроль за реализацией Программы исполнителями;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разработку и внедрение системы отчетности о выполнении соответствующих планов мероприятий основными исполнителями Программы;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lastRenderedPageBreak/>
        <w:t>мониторинг качества и эффективности реализации Программы и соответствующих планов мероприятий;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подготовку совместно с основными исполнителями ежегодного доклада о состоянии патриотического воспитания населения в Республике Беларусь;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подготовку предложений о совершенствовании патриотического воспитания населения.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Реализация Программы осуществляется в пределах средств, предусматриваемых в установленном порядке в республиканском и (или) местных бюджетах органам государственного управления, иным организациям, подчиненным Совету Министров Республики Беларусь, местным исполнительным и распорядительным органам, а также за счет иных источников, не запрещенных законодательством.</w:t>
      </w:r>
    </w:p>
    <w:p w:rsidR="00134DB7" w:rsidRDefault="00134DB7">
      <w:pPr>
        <w:pStyle w:val="ConsPlusNormal"/>
        <w:jc w:val="both"/>
      </w:pPr>
      <w:r>
        <w:t>(в ред. постановления Совмина от 26.07.2024 N 549)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134DB7" w:rsidRDefault="00134DB7">
      <w:pPr>
        <w:pStyle w:val="ConsPlusNormal"/>
        <w:jc w:val="center"/>
      </w:pPr>
      <w:r>
        <w:rPr>
          <w:b/>
          <w:bCs/>
        </w:rPr>
        <w:t>ОЖИДАЕМЫЕ РЕЗУЛЬТАТЫ РЕАЛИЗАЦИИ ПРОГРАММЫ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В соответствии с целью Программы ее результатом будут являться целенаправленная государственная политика патриотического воспитания населения, создание условий для консолидации населения Республики Беларусь через формирование национальной идентичности на основе единых национальных ценностей: стремления к мирной и независимой созидательной жизни, справедливости, единства, развития.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Кумулятивным количественным показателем станет численность представителей всех социально-возрастных категорий населения, охваченных мероприятиями Программы.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Показателями результативности реализации Программы выступают: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эффективное функционирование системы межведомственного, межотраслевого взаимодействия и общественно-государственного партнерства в решении задач патриотического воспитания;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уровня ответственности за настоящее и будущее страны у всех возрастных групп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уровня осознанного отношения к выполнению конституционной обязанности по защите Отечества;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интереса представителей всех возрастных групп населения к изучению исторического прошлого Беларуси, в том числе военного, осознание необходимости сохранения памяти об исторических подвигах защитников Отечества;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сформированное у населения уважение и почитание государственной символики Республики Беларусь, уважение к историческим святыням и памятникам Отечества, родной природе, чувство гордости за отечественные достижения;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активное вовлечение института семьи в патриотическое воспитание;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участия представителей всех возрастных групп населения в мероприятиях патриотической направленности, формирование положительной мотивации к участию в социально значимой деятельности, в том числе волонтерской, для решения практических проблем в разных сферах жизнедеятельности страны;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повышение интереса населения к деятельности видных представителей культуры, науки и искусства Беларуси, достижениям отечественных ученых, внесших значительный вклад в развитие науки, а также к отечественной литературе, музыке, искусству, гуманитарным и естественным наукам;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увеличение охвата населения Республики Беларусь мероприятиями (проектами), формирующими патриотические ценностные ориентации;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 xml:space="preserve">эффективное функционирование общественных и образовательных организаций по патриотическому воспитанию, а также системы профессиональной ориентации учащихся по их привлечению к работе в различных отраслях отечественной промышленности, системе образования, науки, культуры, спорта, </w:t>
      </w:r>
      <w:r>
        <w:lastRenderedPageBreak/>
        <w:t>сфере услуг и иной деятельности;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увеличение количества молодежных инициатив, экспериментальных и инновационных проектов по патриотическому воспитанию;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активное участие всех слоев населения в республиканских и областных конкурсах, семинарах, конференциях, выставках, экспозициях, посвященных культурным и историческим событиям, знаменательным датам и видным деятелям Беларуси;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актуализированная правовая база сопровождения и регулирования патриотического воспитания населения в сфере молодежной политики, культуры, образования;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сформированная система непрерывного патриотического воспитания детей и молодежи;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разработанный механизм мониторинга качества и оценки эффективности Программы;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разработанная методика оценки сформированности у различных групп населения патриотических ценностей и ее динамики;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увеличение количества научных исследований и инновационных разработок в сфере патриотического воспитания, сформированность научного знания о теоретико-методологических основах патриотического воспитания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методические рекомендации по организации патриотического воспитания населения, материалы для республиканских информационно-пропагандистских групп;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система информационно-методического обеспечения патриотического воспитания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сформированные сообщества экспертов в сфере патриотического воспитания населения, готовые оказывать консультативно-методическую помощь разным субъектам и группам по вопросам, связанным с патриотическим воспитанием населения, а также осуществлять экспертную оценку направлений патриотического воспитания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подготовленные и внедренные эффективные комплексы учебных и специальных программ, методик и технологий работы по патриотическому воспитанию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информационная база сетевых ресурсов и сервисов для повышения эффективности реализации технологий патриотического воспитания населения;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развитие и систематизация белорусского опыта в сфере патриотического воспитания населения с целью его трансляции и дальнейшего практического использования.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Выполнение показателей результативности реализации Программы также может определяться на основании тематических социологических опросов и исследований.</w:t>
      </w: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rmal"/>
        <w:ind w:firstLine="540"/>
        <w:jc w:val="both"/>
      </w:pPr>
    </w:p>
    <w:p w:rsidR="00134DB7" w:rsidRDefault="00134DB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34DB7" w:rsidRDefault="00134DB7">
      <w:pPr>
        <w:pStyle w:val="ConsPlusNonformat"/>
        <w:jc w:val="both"/>
      </w:pPr>
      <w:r>
        <w:t xml:space="preserve">                                                        29.12.2021 N 773</w:t>
      </w:r>
    </w:p>
    <w:p w:rsidR="00134DB7" w:rsidRDefault="00134DB7">
      <w:pPr>
        <w:pStyle w:val="ConsPlusNormal"/>
      </w:pPr>
    </w:p>
    <w:p w:rsidR="00134DB7" w:rsidRDefault="00134DB7">
      <w:pPr>
        <w:pStyle w:val="ConsPlusTitle"/>
        <w:jc w:val="center"/>
      </w:pPr>
      <w:bookmarkStart w:id="4" w:name="Par382"/>
      <w:bookmarkEnd w:id="4"/>
      <w:r>
        <w:t>ПОЛОЖЕНИЕ</w:t>
      </w:r>
    </w:p>
    <w:p w:rsidR="00134DB7" w:rsidRDefault="00134DB7">
      <w:pPr>
        <w:pStyle w:val="ConsPlusTitle"/>
        <w:jc w:val="center"/>
      </w:pPr>
      <w:r>
        <w:t>О РЕСПУБЛИКАНСКОМ МЕЖВЕДОМСТВЕННОМ КООРДИНАЦИОННОМ СОВЕТЕ ПО ПАТРИОТИЧЕСКОМУ ВОСПИТАНИЮ НАСЕЛЕНИЯ РЕСПУБЛИКИ БЕЛАРУСЬ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  <w:ind w:firstLine="540"/>
        <w:jc w:val="both"/>
      </w:pPr>
      <w:r>
        <w:t>1. Республиканский межведомственный координационный совет по патриотическому воспитанию населения Республики Беларусь (далее - Совет) создается в целях обеспечения на межведомственном уровне согласованной работы по патриотическому воспитанию населения.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lastRenderedPageBreak/>
        <w:t>2. Совет является постоянно действующим коллегиальным совещательным органом.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3. Основной задачей Совета является координация взаимодействия республиканских органов государственного управления, местных исполнительных и распорядительных органов, общественных объединений, иных заинтересованных по патриотическому воспитанию населения.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4. Совет в своей деятельности руководствуется Конституцией Республики Беларусь, другими законами, актами Президента Республики Беларусь, иными актами законодательства, в том числе настоящим Положением.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5. Персональный состав Совета определяется Советом Министров Республики Беларусь.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6. Для обеспечения наиболее эффективной деятельности по патриотическому воспитанию населения и решения конкретных задач облисполкомы, Минский горисполком принимают меры по созданию региональных структур Совета.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7. Задачами Совета являются: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анализ эффективности реализации Программы патриотического воспитания населения Республики Беларусь на 2022 - 2025 годы, утвержденной постановлением, утвердившим настоящее Положение, и принятие мер по ее совершенствованию;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формирование предложений и рекомендаций, направленных на реализацию мероприятий по патриотическому воспитанию;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выявление эффективных моделей и методов патриотического воспитания населения, подготовка предложений по их внедрению в Республике Беларусь.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8. Совет вправе: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запрашивать и получать в соответствии с законодательством у государственных органов, иных организаций информацию о выполнении его решений, а также документы и сведения по вопросам патриотического воспитания населения для принятия решений;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при необходимости приглашать в установленном порядке на заседания Совета для получения информации по рассматриваемым вопросам представителей государственных органов и иных организаций по согласованию с их руководителями;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создавать для рассмотрения отдельных вопросов, входящих в его компетенцию, временные рабочие группы, решения которых являются основой для рассмотрения таких вопросов Советом.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9. Председатель Совета: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руководит деятельностью Совета, распределяет обязанности среди его членов и координирует работу по выполнению членами возложенных на них задач;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дает поручения по подготовке вопросов для рассмотрения на заседаниях Совета, утверждает порядок ведения и повестку дня заседаний;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проводит заседания Совета и подписывает принятые по итогам заседания решения;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осуществляет общий контроль за реализацией решений Совета, а также в пределах возложенных на него задач реализует иные полномочия, предусмотренные настоящим Положением.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В отсутствие председателя Совета его обязанности возлагаются на одного из его заместителей.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10. Секретарь Совета: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организует подготовку материалов, подлежащих рассмотрению на заседаниях Совета, проверяет их полноту и качество;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 xml:space="preserve">формирует повестку дня заседания Совета, проект которой после утверждения председателем Совета не позднее чем за десять календарных дней до даты проведения заседания с приложением к нему </w:t>
      </w:r>
      <w:r>
        <w:lastRenderedPageBreak/>
        <w:t>всех необходимых документов направляет членам Совета;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оформляет протоколы заседаний Совета, представляет их для подписания председателю Совета;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по поручению председателя Совета выполняет иные функции по обеспечению деятельности Совета.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11. Члены Совета: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присутствуют на его заседаниях;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обладают равными правами при обсуждении рассматриваемых вопросов и принятии по ним решений;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участвуют в подготовке материалов Совета, а также проектов его решений в пределах своих полномочий с учетом возложенных обязанностей, вносят свои предложения;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участвуют в обсуждении, излагают свою позицию по рассматриваемым вопросам и участвуют в голосовании во время принятия решений;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способствуют в пределах компетенции выполнению возложенных на Совет задач и реализации его решений;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при несогласии с принятым Советом решением вправе прилагать к нему свои обоснованные возражения в письменном виде.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12. Заседания Совета проводятся по мере необходимости, но не реже одного раза в полугодие.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13. Совет правомочен принимать решение при условии присутствия на заседании не менее половины от общего числа его состава.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14. На заседания Совета могут быть приглашены руководители организаций, общественных объединений и иные заинтересованные.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15. Решения Совета принимаются открытым голосованием простым большинством голосов от числа присутствующих на заседании его членов. При равенстве голосов принятым считается решение, за которое проголосовал председательствующий на заседании.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16. Решения Совета по вопросам, входящим в его компетенцию, оформляются протоколами, которые подписываются председателем Совета (заместителем, на которого возложены его обязанности) и секретарем.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17. Решения Совета доводятся до заинтересованных в виде выписок из протоколов секретарем в течение 15 календарных дней с даты проведения заседания.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18. Решения Совета по вопросам, входящим в его компетенцию, подлежат обязательному рассмотрению соответствующими государственными органами и иными организациями.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19. Документы и сведения, подлежащие рассмотрению на заседании Совета, представляются его членами не позднее чем за десять календарных дней до даты проведения заседания.</w:t>
      </w:r>
    </w:p>
    <w:p w:rsidR="00134DB7" w:rsidRDefault="00134DB7">
      <w:pPr>
        <w:pStyle w:val="ConsPlusNormal"/>
        <w:spacing w:before="200"/>
        <w:ind w:firstLine="540"/>
        <w:jc w:val="both"/>
      </w:pPr>
      <w:r>
        <w:t>20. Организационно-техническое и информационное обеспечение деятельности Совета осуществляет Министерство образования.</w:t>
      </w:r>
    </w:p>
    <w:p w:rsidR="00134DB7" w:rsidRDefault="00134DB7">
      <w:pPr>
        <w:pStyle w:val="ConsPlusNormal"/>
      </w:pPr>
    </w:p>
    <w:p w:rsidR="00134DB7" w:rsidRDefault="00134DB7">
      <w:pPr>
        <w:pStyle w:val="ConsPlusNormal"/>
      </w:pPr>
    </w:p>
    <w:p w:rsidR="00134DB7" w:rsidRDefault="00134D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DB7" w:rsidRDefault="00134DB7">
      <w:pPr>
        <w:pStyle w:val="ConsPlusNormal"/>
        <w:rPr>
          <w:sz w:val="16"/>
          <w:szCs w:val="16"/>
        </w:rPr>
      </w:pPr>
    </w:p>
    <w:sectPr w:rsidR="00134DB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5"/>
    <w:rsid w:val="00003548"/>
    <w:rsid w:val="00134DB7"/>
    <w:rsid w:val="003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5638</Words>
  <Characters>32141</Characters>
  <Application>Microsoft Office Word</Application>
  <DocSecurity>2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37704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Козюк Александра</dc:creator>
  <cp:lastModifiedBy>Козюк Александра </cp:lastModifiedBy>
  <cp:revision>2</cp:revision>
  <dcterms:created xsi:type="dcterms:W3CDTF">2025-01-30T08:13:00Z</dcterms:created>
  <dcterms:modified xsi:type="dcterms:W3CDTF">2025-01-30T08:13:00Z</dcterms:modified>
</cp:coreProperties>
</file>