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  <w:r w:rsidRPr="00EB19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образов</w:t>
      </w:r>
      <w:r w:rsidRPr="00EB197F">
        <w:rPr>
          <w:rFonts w:ascii="Times New Roman" w:hAnsi="Times New Roman" w:cs="Times New Roman"/>
          <w:b/>
          <w:sz w:val="28"/>
          <w:szCs w:val="28"/>
        </w:rPr>
        <w:t>а</w:t>
      </w:r>
      <w:r w:rsidRPr="00EB197F">
        <w:rPr>
          <w:rFonts w:ascii="Times New Roman" w:hAnsi="Times New Roman" w:cs="Times New Roman"/>
          <w:b/>
          <w:sz w:val="28"/>
          <w:szCs w:val="28"/>
        </w:rPr>
        <w:t>нию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 xml:space="preserve">в области машиностроительного оборудования и технологий </w:t>
      </w:r>
    </w:p>
    <w:p w:rsidR="00EB197F" w:rsidRPr="00EB197F" w:rsidRDefault="00EB197F" w:rsidP="00EB197F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spacing w:line="288" w:lineRule="auto"/>
        <w:ind w:left="4111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EB197F" w:rsidRPr="00EB197F" w:rsidRDefault="00EB197F" w:rsidP="00EB197F">
      <w:pPr>
        <w:pStyle w:val="2"/>
        <w:spacing w:after="0" w:line="288" w:lineRule="auto"/>
        <w:ind w:left="4111"/>
        <w:rPr>
          <w:sz w:val="28"/>
          <w:szCs w:val="28"/>
        </w:rPr>
      </w:pPr>
      <w:r w:rsidRPr="00EB197F">
        <w:rPr>
          <w:sz w:val="28"/>
          <w:szCs w:val="28"/>
        </w:rPr>
        <w:t xml:space="preserve">Первый заместитель Министра образования </w:t>
      </w:r>
    </w:p>
    <w:p w:rsidR="00EB197F" w:rsidRPr="00EB197F" w:rsidRDefault="00EB197F" w:rsidP="00EB197F">
      <w:pPr>
        <w:pStyle w:val="2"/>
        <w:spacing w:after="0" w:line="288" w:lineRule="auto"/>
        <w:ind w:left="4111"/>
        <w:rPr>
          <w:sz w:val="28"/>
          <w:szCs w:val="28"/>
        </w:rPr>
      </w:pPr>
      <w:r w:rsidRPr="00EB197F">
        <w:rPr>
          <w:sz w:val="28"/>
          <w:szCs w:val="28"/>
        </w:rPr>
        <w:t xml:space="preserve">Республики Беларусь </w:t>
      </w:r>
    </w:p>
    <w:p w:rsidR="00EB197F" w:rsidRPr="00EB197F" w:rsidRDefault="00EB197F" w:rsidP="00EB197F">
      <w:pPr>
        <w:spacing w:before="120" w:line="288" w:lineRule="auto"/>
        <w:ind w:left="3391" w:firstLine="720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____________________ А.И. Жук</w:t>
      </w:r>
    </w:p>
    <w:p w:rsidR="00EB197F" w:rsidRPr="00EB197F" w:rsidRDefault="00EB197F" w:rsidP="00EB197F">
      <w:pPr>
        <w:spacing w:line="288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____________________</w:t>
      </w:r>
    </w:p>
    <w:p w:rsidR="00EB197F" w:rsidRPr="00EB197F" w:rsidRDefault="00EB197F" w:rsidP="00EB197F">
      <w:pPr>
        <w:spacing w:line="288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Регистрационный № Т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>_____________/тип.</w:t>
      </w:r>
    </w:p>
    <w:p w:rsidR="00EB197F" w:rsidRPr="00EB197F" w:rsidRDefault="00EB197F" w:rsidP="00EB197F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pStyle w:val="a3"/>
        <w:widowControl w:val="0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EB197F">
        <w:rPr>
          <w:rFonts w:ascii="Times New Roman" w:hAnsi="Times New Roman"/>
          <w:b/>
          <w:sz w:val="28"/>
          <w:szCs w:val="28"/>
        </w:rPr>
        <w:t>ВЫСТАВКИ И ПРЕЗЕНТАЦИИ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 xml:space="preserve">Типовая учебная программа 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для учреждений высшего образования по специальности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1-36 20 03  Торговое оборудование и технологии</w:t>
      </w:r>
    </w:p>
    <w:p w:rsidR="00EB197F" w:rsidRPr="00EB197F" w:rsidRDefault="00EB197F" w:rsidP="00EB197F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ind w:left="425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788"/>
        <w:gridCol w:w="4783"/>
      </w:tblGrid>
      <w:tr w:rsidR="00EB197F" w:rsidRPr="00EB197F" w:rsidTr="00ED26AD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97F" w:rsidRPr="00EB197F" w:rsidRDefault="00EB197F" w:rsidP="00ED26AD">
            <w:pPr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</w:tr>
      <w:tr w:rsidR="00EB197F" w:rsidRPr="00EB197F" w:rsidTr="00ED26AD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97F" w:rsidRPr="00EB197F" w:rsidRDefault="00EB197F" w:rsidP="00ED26AD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Председатель Учебно-методического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br/>
              <w:t>объедин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ния по образованию 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br/>
              <w:t>в области машиностроительного</w:t>
            </w:r>
          </w:p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оборуд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вания и технологий</w:t>
            </w:r>
          </w:p>
          <w:p w:rsidR="00EB197F" w:rsidRPr="00EB197F" w:rsidRDefault="00EB197F" w:rsidP="00ED26AD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proofErr w:type="spell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В.К.Шелег</w:t>
            </w:r>
            <w:proofErr w:type="spellEnd"/>
          </w:p>
          <w:p w:rsidR="00EB197F" w:rsidRPr="00EB197F" w:rsidRDefault="00EB197F" w:rsidP="00ED26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97F" w:rsidRPr="00EB197F" w:rsidRDefault="00EB197F" w:rsidP="00ED26AD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Управления высшего и 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br/>
              <w:t>среднего специального образования</w:t>
            </w:r>
          </w:p>
          <w:p w:rsidR="00EB197F" w:rsidRPr="00EB197F" w:rsidRDefault="00EB197F" w:rsidP="00ED26AD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образования 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Республики Беларусь </w:t>
            </w:r>
          </w:p>
          <w:p w:rsidR="00EB197F" w:rsidRPr="00EB197F" w:rsidRDefault="00EB197F" w:rsidP="00ED26AD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EB197F" w:rsidRPr="00EB197F" w:rsidRDefault="00EB197F" w:rsidP="00ED26AD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</w:t>
            </w:r>
          </w:p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97F" w:rsidRPr="00EB197F" w:rsidTr="00ED26AD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97F" w:rsidRPr="00EB197F" w:rsidRDefault="00EB197F" w:rsidP="00ED26A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197F" w:rsidRPr="00EB197F" w:rsidRDefault="00EB197F" w:rsidP="00ED26A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Проректор по учебной и воспитательной работе Государственного учреждения образования  «Республиканский институт высшей шк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лы»</w:t>
            </w:r>
          </w:p>
          <w:p w:rsidR="00EB197F" w:rsidRPr="00EB197F" w:rsidRDefault="00EB197F" w:rsidP="00ED26AD">
            <w:pPr>
              <w:spacing w:before="120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В.И. </w:t>
            </w:r>
            <w:proofErr w:type="spell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Шупляк</w:t>
            </w:r>
            <w:proofErr w:type="spellEnd"/>
          </w:p>
          <w:p w:rsidR="00EB197F" w:rsidRPr="00EB197F" w:rsidRDefault="00EB197F" w:rsidP="00ED26A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EB197F" w:rsidRPr="00EB197F" w:rsidRDefault="00EB197F" w:rsidP="00ED26A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97F" w:rsidRPr="00EB197F" w:rsidTr="00ED26AD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97F" w:rsidRPr="00EB197F" w:rsidRDefault="00EB197F" w:rsidP="00ED26AD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Эксперт-нормоконтролер</w:t>
            </w:r>
            <w:proofErr w:type="spellEnd"/>
          </w:p>
          <w:p w:rsidR="00EB197F" w:rsidRPr="00EB197F" w:rsidRDefault="00EB197F" w:rsidP="00ED26AD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EB197F" w:rsidRPr="00EB197F" w:rsidRDefault="00EB197F" w:rsidP="00ED26AD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Минск </w:t>
      </w:r>
      <w:smartTag w:uri="urn:schemas-microsoft-com:office:smarttags" w:element="metricconverter">
        <w:smartTagPr>
          <w:attr w:name="ProductID" w:val="2012 г"/>
        </w:smartTagPr>
        <w:r w:rsidRPr="00EB197F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pStyle w:val="2"/>
        <w:spacing w:after="0" w:line="240" w:lineRule="auto"/>
        <w:ind w:left="0"/>
        <w:rPr>
          <w:b/>
          <w:bCs/>
          <w:sz w:val="28"/>
          <w:szCs w:val="28"/>
        </w:rPr>
      </w:pPr>
      <w:r w:rsidRPr="00EB197F">
        <w:rPr>
          <w:sz w:val="28"/>
          <w:szCs w:val="28"/>
        </w:rPr>
        <w:br w:type="page"/>
      </w:r>
      <w:r w:rsidRPr="00EB197F">
        <w:rPr>
          <w:b/>
          <w:noProof/>
          <w:sz w:val="28"/>
          <w:szCs w:val="28"/>
        </w:rPr>
        <w:lastRenderedPageBreak/>
        <w:pict>
          <v:line id="_x0000_s1026" style="position:absolute;flip:y;z-index:251660288;mso-position-vertical-relative:page" from="225.05pt,41.65pt" to="253.4pt,41.65pt" o:allowincell="f" o:allowoverlap="f" strokecolor="white" strokeweight="16pt">
            <w10:wrap anchory="page"/>
            <w10:anchorlock/>
          </v:line>
        </w:pict>
      </w:r>
      <w:r w:rsidRPr="00EB197F">
        <w:rPr>
          <w:noProof/>
          <w:sz w:val="28"/>
          <w:szCs w:val="28"/>
        </w:rPr>
        <w:pict>
          <v:line id="_x0000_s1027" style="position:absolute;z-index:251661312;mso-position-vertical-relative:page" from="226.8pt,38.55pt" to="255.15pt,38.55pt" o:allowincell="f" o:allowoverlap="f" strokecolor="white" strokeweight="16pt">
            <w10:wrap anchory="page"/>
            <w10:anchorlock/>
          </v:line>
        </w:pict>
      </w:r>
      <w:r w:rsidRPr="00EB197F">
        <w:rPr>
          <w:b/>
          <w:sz w:val="28"/>
          <w:szCs w:val="28"/>
        </w:rPr>
        <w:t>СОСТАВИТЕЛИ</w:t>
      </w:r>
      <w:r w:rsidRPr="00EB197F">
        <w:rPr>
          <w:b/>
          <w:bCs/>
          <w:sz w:val="28"/>
          <w:szCs w:val="28"/>
        </w:rPr>
        <w:t>:</w:t>
      </w:r>
    </w:p>
    <w:p w:rsidR="00EB197F" w:rsidRPr="00EB197F" w:rsidRDefault="00EB197F" w:rsidP="00EB197F">
      <w:pPr>
        <w:pStyle w:val="2"/>
        <w:spacing w:after="0" w:line="240" w:lineRule="auto"/>
        <w:ind w:left="0"/>
        <w:rPr>
          <w:b/>
          <w:bCs/>
          <w:sz w:val="28"/>
          <w:szCs w:val="28"/>
        </w:rPr>
      </w:pP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О.В. Дьяченко, преподаватель кафедры «Торговое и рекламное оборудование»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Белорусского национального технического университета, кандидат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технич</w:t>
      </w:r>
      <w:r w:rsidRPr="00EB197F">
        <w:rPr>
          <w:rFonts w:ascii="Times New Roman" w:hAnsi="Times New Roman" w:cs="Times New Roman"/>
          <w:sz w:val="28"/>
          <w:szCs w:val="28"/>
        </w:rPr>
        <w:t>е</w:t>
      </w:r>
      <w:r w:rsidRPr="00EB197F">
        <w:rPr>
          <w:rFonts w:ascii="Times New Roman" w:hAnsi="Times New Roman" w:cs="Times New Roman"/>
          <w:sz w:val="28"/>
          <w:szCs w:val="28"/>
        </w:rPr>
        <w:t>ских наук;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Жуковец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>, ассистент кафедры «Торговое и рекламное оборудование»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Б</w:t>
      </w:r>
      <w:r w:rsidRPr="00EB197F">
        <w:rPr>
          <w:rFonts w:ascii="Times New Roman" w:hAnsi="Times New Roman" w:cs="Times New Roman"/>
          <w:sz w:val="28"/>
          <w:szCs w:val="28"/>
        </w:rPr>
        <w:t>е</w:t>
      </w:r>
      <w:r w:rsidRPr="00EB197F">
        <w:rPr>
          <w:rFonts w:ascii="Times New Roman" w:hAnsi="Times New Roman" w:cs="Times New Roman"/>
          <w:sz w:val="28"/>
          <w:szCs w:val="28"/>
        </w:rPr>
        <w:t>лорусского национального технического университета.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РЕЦЕНЗЕНТЫ</w:t>
      </w:r>
      <w:r w:rsidRPr="00EB197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  <w:r w:rsidRPr="00EB197F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«Полиграфическое</w:t>
      </w:r>
      <w:r w:rsidRPr="00EB197F">
        <w:rPr>
          <w:rFonts w:ascii="Times New Roman" w:hAnsi="Times New Roman" w:cs="Times New Roman"/>
          <w:b/>
          <w:sz w:val="28"/>
          <w:szCs w:val="28"/>
        </w:rPr>
        <w:t xml:space="preserve"> оборудование и системы обработки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информации</w:t>
      </w:r>
      <w:r w:rsidRPr="00EB197F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»</w:t>
      </w:r>
      <w:r w:rsidRPr="00EB197F">
        <w:rPr>
          <w:rFonts w:ascii="Times New Roman" w:hAnsi="Times New Roman" w:cs="Times New Roman"/>
          <w:sz w:val="28"/>
          <w:szCs w:val="28"/>
        </w:rPr>
        <w:t xml:space="preserve"> Учреждения образования «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Белорусский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 xml:space="preserve"> государственный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технологич</w:t>
      </w:r>
      <w:r w:rsidRPr="00EB197F">
        <w:rPr>
          <w:rFonts w:ascii="Times New Roman" w:hAnsi="Times New Roman" w:cs="Times New Roman"/>
          <w:sz w:val="28"/>
          <w:szCs w:val="28"/>
        </w:rPr>
        <w:t>е</w:t>
      </w:r>
      <w:r w:rsidRPr="00EB197F">
        <w:rPr>
          <w:rFonts w:ascii="Times New Roman" w:hAnsi="Times New Roman" w:cs="Times New Roman"/>
          <w:sz w:val="28"/>
          <w:szCs w:val="28"/>
        </w:rPr>
        <w:t xml:space="preserve">ский университет» </w:t>
      </w:r>
      <w:r w:rsidRPr="00EB197F">
        <w:rPr>
          <w:rFonts w:ascii="Times New Roman" w:hAnsi="Times New Roman" w:cs="Times New Roman"/>
          <w:sz w:val="28"/>
          <w:szCs w:val="28"/>
        </w:rPr>
        <w:br/>
        <w:t>(протокол №____ от ____________ 20___г.);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EB197F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В.В. </w:t>
      </w:r>
      <w:proofErr w:type="spellStart"/>
      <w:r w:rsidRPr="00EB197F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Казаченок</w:t>
      </w:r>
      <w:proofErr w:type="spellEnd"/>
      <w:r w:rsidRPr="00EB197F">
        <w:rPr>
          <w:rFonts w:ascii="Times New Roman" w:hAnsi="Times New Roman" w:cs="Times New Roman"/>
          <w:b/>
          <w:sz w:val="28"/>
          <w:szCs w:val="28"/>
        </w:rPr>
        <w:t>,</w:t>
      </w:r>
      <w:r w:rsidRPr="00EB197F">
        <w:rPr>
          <w:rFonts w:ascii="Times New Roman" w:hAnsi="Times New Roman" w:cs="Times New Roman"/>
          <w:sz w:val="28"/>
          <w:szCs w:val="28"/>
        </w:rPr>
        <w:t xml:space="preserve"> доцент кафедры «</w:t>
      </w:r>
      <w:proofErr w:type="gramStart"/>
      <w:r w:rsidRPr="00EB197F">
        <w:rPr>
          <w:rFonts w:ascii="Times New Roman" w:hAnsi="Times New Roman" w:cs="Times New Roman"/>
          <w:color w:val="000000"/>
          <w:spacing w:val="-5"/>
          <w:sz w:val="28"/>
          <w:szCs w:val="28"/>
        </w:rPr>
        <w:t>Информационное</w:t>
      </w:r>
      <w:proofErr w:type="gramEnd"/>
      <w:r w:rsidRPr="00EB197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 программное</w:t>
      </w:r>
    </w:p>
    <w:p w:rsidR="00EB197F" w:rsidRPr="00EB197F" w:rsidRDefault="00EB197F" w:rsidP="00EB197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color w:val="000000"/>
          <w:spacing w:val="-5"/>
          <w:sz w:val="28"/>
          <w:szCs w:val="28"/>
        </w:rPr>
        <w:t>математическое обеспечение автоматизированных производств</w:t>
      </w:r>
      <w:r w:rsidRPr="00EB197F">
        <w:rPr>
          <w:rFonts w:ascii="Times New Roman" w:hAnsi="Times New Roman" w:cs="Times New Roman"/>
          <w:sz w:val="28"/>
          <w:szCs w:val="28"/>
        </w:rPr>
        <w:t>»</w:t>
      </w:r>
    </w:p>
    <w:p w:rsidR="00EB197F" w:rsidRPr="00EB197F" w:rsidRDefault="00EB197F" w:rsidP="00EB197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Белорусского г</w:t>
      </w:r>
      <w:r w:rsidRPr="00EB197F">
        <w:rPr>
          <w:rFonts w:ascii="Times New Roman" w:hAnsi="Times New Roman" w:cs="Times New Roman"/>
          <w:sz w:val="28"/>
          <w:szCs w:val="28"/>
        </w:rPr>
        <w:t>о</w:t>
      </w:r>
      <w:r w:rsidRPr="00EB197F">
        <w:rPr>
          <w:rFonts w:ascii="Times New Roman" w:hAnsi="Times New Roman" w:cs="Times New Roman"/>
          <w:sz w:val="28"/>
          <w:szCs w:val="28"/>
        </w:rPr>
        <w:t>сударственного университета,</w:t>
      </w:r>
    </w:p>
    <w:p w:rsidR="00EB197F" w:rsidRPr="00EB197F" w:rsidRDefault="00EB197F" w:rsidP="00EB197F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EB197F">
        <w:rPr>
          <w:rFonts w:ascii="Times New Roman" w:hAnsi="Times New Roman" w:cs="Times New Roman"/>
          <w:color w:val="000000"/>
          <w:spacing w:val="-5"/>
          <w:sz w:val="28"/>
          <w:szCs w:val="28"/>
        </w:rPr>
        <w:t>кандидат физико-математических наук,</w:t>
      </w:r>
      <w:r w:rsidRPr="00EB197F">
        <w:rPr>
          <w:rFonts w:ascii="Times New Roman" w:hAnsi="Times New Roman" w:cs="Times New Roman"/>
          <w:sz w:val="28"/>
          <w:szCs w:val="28"/>
        </w:rPr>
        <w:t xml:space="preserve"> </w:t>
      </w:r>
      <w:r w:rsidRPr="00EB197F">
        <w:rPr>
          <w:rFonts w:ascii="Times New Roman" w:hAnsi="Times New Roman" w:cs="Times New Roman"/>
          <w:color w:val="000000"/>
          <w:spacing w:val="-5"/>
          <w:sz w:val="28"/>
          <w:szCs w:val="28"/>
        </w:rPr>
        <w:t>д</w:t>
      </w:r>
      <w:r w:rsidRPr="00EB197F"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 w:rsidRPr="00EB197F">
        <w:rPr>
          <w:rFonts w:ascii="Times New Roman" w:hAnsi="Times New Roman" w:cs="Times New Roman"/>
          <w:color w:val="000000"/>
          <w:spacing w:val="-5"/>
          <w:sz w:val="28"/>
          <w:szCs w:val="28"/>
        </w:rPr>
        <w:t>цент.</w:t>
      </w:r>
    </w:p>
    <w:p w:rsidR="00EB197F" w:rsidRPr="00EB197F" w:rsidRDefault="00EB197F" w:rsidP="00EB197F">
      <w:pPr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EB197F" w:rsidRPr="00EB197F" w:rsidRDefault="00EB197F" w:rsidP="00EB197F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EB197F" w:rsidRPr="00EB197F" w:rsidRDefault="00EB197F" w:rsidP="00EB197F">
      <w:pPr>
        <w:pStyle w:val="7"/>
        <w:spacing w:before="0" w:after="0"/>
        <w:rPr>
          <w:b/>
          <w:sz w:val="28"/>
          <w:szCs w:val="28"/>
        </w:rPr>
      </w:pPr>
      <w:proofErr w:type="gramStart"/>
      <w:r w:rsidRPr="00EB197F">
        <w:rPr>
          <w:b/>
          <w:sz w:val="28"/>
          <w:szCs w:val="28"/>
        </w:rPr>
        <w:t>РЕКОМЕНДОВАНА</w:t>
      </w:r>
      <w:proofErr w:type="gramEnd"/>
      <w:r w:rsidRPr="00EB197F">
        <w:rPr>
          <w:b/>
          <w:sz w:val="28"/>
          <w:szCs w:val="28"/>
        </w:rPr>
        <w:t xml:space="preserve"> К УТВЕРЖДЕНИЮ В КАЧЕСТВЕ ТИПОВОЙ: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Кафедрой «Торговое и рекламное оборудование»</w:t>
      </w:r>
    </w:p>
    <w:p w:rsidR="00EB197F" w:rsidRPr="00EB197F" w:rsidRDefault="00EB197F" w:rsidP="00EB197F">
      <w:pPr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Белорусского национальн</w:t>
      </w:r>
      <w:r w:rsidRPr="00EB197F">
        <w:rPr>
          <w:rFonts w:ascii="Times New Roman" w:hAnsi="Times New Roman" w:cs="Times New Roman"/>
          <w:sz w:val="28"/>
          <w:szCs w:val="28"/>
        </w:rPr>
        <w:t>о</w:t>
      </w:r>
      <w:r w:rsidRPr="00EB197F">
        <w:rPr>
          <w:rFonts w:ascii="Times New Roman" w:hAnsi="Times New Roman" w:cs="Times New Roman"/>
          <w:sz w:val="28"/>
          <w:szCs w:val="28"/>
        </w:rPr>
        <w:t>го технического университета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lastRenderedPageBreak/>
        <w:t>(протокол №____ от ____________ 20___г.);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Научно-методической комиссией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Белорусского национального технического университета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(протокол №____ от ____________ 20___г.);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pStyle w:val="21"/>
        <w:spacing w:after="0" w:line="240" w:lineRule="auto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Учебно-методическим объединением по образов</w:t>
      </w:r>
      <w:r w:rsidRPr="00EB197F">
        <w:rPr>
          <w:sz w:val="28"/>
          <w:szCs w:val="28"/>
        </w:rPr>
        <w:t>а</w:t>
      </w:r>
      <w:r w:rsidRPr="00EB197F">
        <w:rPr>
          <w:sz w:val="28"/>
          <w:szCs w:val="28"/>
        </w:rPr>
        <w:t>нию в области</w:t>
      </w:r>
    </w:p>
    <w:p w:rsidR="00EB197F" w:rsidRPr="00EB197F" w:rsidRDefault="00EB197F" w:rsidP="00EB197F">
      <w:pPr>
        <w:pStyle w:val="21"/>
        <w:spacing w:after="0" w:line="240" w:lineRule="auto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машиностроительного оборудования и технологий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(протокол №____ от ____________ 20___г.).</w:t>
      </w:r>
    </w:p>
    <w:p w:rsidR="00EB197F" w:rsidRPr="00EB197F" w:rsidRDefault="00EB197F" w:rsidP="00EB197F">
      <w:pPr>
        <w:spacing w:before="60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spacing w:before="60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pStyle w:val="a7"/>
        <w:spacing w:before="120"/>
        <w:rPr>
          <w:sz w:val="28"/>
          <w:szCs w:val="28"/>
        </w:rPr>
      </w:pPr>
      <w:proofErr w:type="gramStart"/>
      <w:r w:rsidRPr="00EB197F">
        <w:rPr>
          <w:sz w:val="28"/>
          <w:szCs w:val="28"/>
        </w:rPr>
        <w:t>Ответственный</w:t>
      </w:r>
      <w:proofErr w:type="gramEnd"/>
      <w:r w:rsidRPr="00EB197F">
        <w:rPr>
          <w:sz w:val="28"/>
          <w:szCs w:val="28"/>
        </w:rPr>
        <w:t xml:space="preserve"> за редакцию:                    О.В. Дьяченко</w:t>
      </w:r>
    </w:p>
    <w:p w:rsidR="00EB197F" w:rsidRPr="00EB197F" w:rsidRDefault="00EB197F" w:rsidP="00EB197F">
      <w:pPr>
        <w:pStyle w:val="a7"/>
        <w:spacing w:before="120"/>
        <w:rPr>
          <w:sz w:val="28"/>
          <w:szCs w:val="28"/>
        </w:rPr>
      </w:pPr>
    </w:p>
    <w:p w:rsidR="00EB197F" w:rsidRPr="00EB197F" w:rsidRDefault="00EB197F" w:rsidP="00EB197F">
      <w:pPr>
        <w:pStyle w:val="a7"/>
        <w:spacing w:before="120"/>
        <w:rPr>
          <w:sz w:val="28"/>
          <w:szCs w:val="28"/>
        </w:rPr>
      </w:pPr>
      <w:proofErr w:type="gramStart"/>
      <w:r w:rsidRPr="00EB197F">
        <w:rPr>
          <w:sz w:val="28"/>
          <w:szCs w:val="28"/>
        </w:rPr>
        <w:t>Ответственный за выпуск:</w:t>
      </w:r>
      <w:proofErr w:type="gramEnd"/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br w:type="page"/>
      </w:r>
      <w:r w:rsidRPr="00EB197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Типовая учебная программа дисциплины «Выставки и презентации» разработана в соответствии с требованиями образовательного стандарта по специальности 1-36 20 03 «Торговое оборудование и технол</w:t>
      </w:r>
      <w:r w:rsidRPr="00EB197F">
        <w:rPr>
          <w:rFonts w:ascii="Times New Roman" w:hAnsi="Times New Roman" w:cs="Times New Roman"/>
          <w:sz w:val="28"/>
          <w:szCs w:val="28"/>
        </w:rPr>
        <w:t>о</w:t>
      </w:r>
      <w:r w:rsidRPr="00EB197F">
        <w:rPr>
          <w:rFonts w:ascii="Times New Roman" w:hAnsi="Times New Roman" w:cs="Times New Roman"/>
          <w:sz w:val="28"/>
          <w:szCs w:val="28"/>
        </w:rPr>
        <w:t>гии».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Целью изучения дисциплины «Выставки и презентации» является: дать студентам базовый объем знаний об особенностях и методике организации, технической разработки и проведения выставок и презент</w:t>
      </w:r>
      <w:r w:rsidRPr="00EB197F">
        <w:rPr>
          <w:rFonts w:ascii="Times New Roman" w:hAnsi="Times New Roman" w:cs="Times New Roman"/>
          <w:sz w:val="28"/>
          <w:szCs w:val="28"/>
        </w:rPr>
        <w:t>а</w:t>
      </w:r>
      <w:r w:rsidRPr="00EB197F">
        <w:rPr>
          <w:rFonts w:ascii="Times New Roman" w:hAnsi="Times New Roman" w:cs="Times New Roman"/>
          <w:sz w:val="28"/>
          <w:szCs w:val="28"/>
        </w:rPr>
        <w:t>ций, сформировать у студентов профессиональные, прикладные и научные зн</w:t>
      </w:r>
      <w:r w:rsidRPr="00EB197F">
        <w:rPr>
          <w:rFonts w:ascii="Times New Roman" w:hAnsi="Times New Roman" w:cs="Times New Roman"/>
          <w:sz w:val="28"/>
          <w:szCs w:val="28"/>
        </w:rPr>
        <w:t>а</w:t>
      </w:r>
      <w:r w:rsidRPr="00EB197F">
        <w:rPr>
          <w:rFonts w:ascii="Times New Roman" w:hAnsi="Times New Roman" w:cs="Times New Roman"/>
          <w:sz w:val="28"/>
          <w:szCs w:val="28"/>
        </w:rPr>
        <w:t>ния в данной области, привить им навыки инженерн</w:t>
      </w:r>
      <w:r w:rsidRPr="00EB197F">
        <w:rPr>
          <w:rFonts w:ascii="Times New Roman" w:hAnsi="Times New Roman" w:cs="Times New Roman"/>
          <w:sz w:val="28"/>
          <w:szCs w:val="28"/>
        </w:rPr>
        <w:t>о</w:t>
      </w:r>
      <w:r w:rsidRPr="00EB197F">
        <w:rPr>
          <w:rFonts w:ascii="Times New Roman" w:hAnsi="Times New Roman" w:cs="Times New Roman"/>
          <w:sz w:val="28"/>
          <w:szCs w:val="28"/>
        </w:rPr>
        <w:t>го мышления.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Основными задачами дисциплины являются: формирование и развитие у студентов профессиональных, прикладных и научных знаний, позволяющих самостоятельно решать вопросы продвижения продукции в сфере выставочно-ярмарочной деятельности, организации презентаций новых видов товаров и у</w:t>
      </w:r>
      <w:r w:rsidRPr="00EB197F">
        <w:rPr>
          <w:rFonts w:ascii="Times New Roman" w:hAnsi="Times New Roman" w:cs="Times New Roman"/>
          <w:sz w:val="28"/>
          <w:szCs w:val="28"/>
        </w:rPr>
        <w:t>с</w:t>
      </w:r>
      <w:r w:rsidRPr="00EB197F">
        <w:rPr>
          <w:rFonts w:ascii="Times New Roman" w:hAnsi="Times New Roman" w:cs="Times New Roman"/>
          <w:sz w:val="28"/>
          <w:szCs w:val="28"/>
        </w:rPr>
        <w:t>луг, применения современных информационных технологий при проведении выставок и презентаций.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Дисциплина «Выставки и презентации» базируется на знаниях, получе</w:t>
      </w:r>
      <w:r w:rsidRPr="00EB197F">
        <w:rPr>
          <w:rFonts w:ascii="Times New Roman" w:hAnsi="Times New Roman" w:cs="Times New Roman"/>
          <w:sz w:val="28"/>
          <w:szCs w:val="28"/>
        </w:rPr>
        <w:t>н</w:t>
      </w:r>
      <w:r w:rsidRPr="00EB197F">
        <w:rPr>
          <w:rFonts w:ascii="Times New Roman" w:hAnsi="Times New Roman" w:cs="Times New Roman"/>
          <w:sz w:val="28"/>
          <w:szCs w:val="28"/>
        </w:rPr>
        <w:t>ных при изучении таких курсов, как «Экономическая теория», «Экономика то</w:t>
      </w:r>
      <w:r w:rsidRPr="00EB197F">
        <w:rPr>
          <w:rFonts w:ascii="Times New Roman" w:hAnsi="Times New Roman" w:cs="Times New Roman"/>
          <w:sz w:val="28"/>
          <w:szCs w:val="28"/>
        </w:rPr>
        <w:t>р</w:t>
      </w:r>
      <w:r w:rsidRPr="00EB197F">
        <w:rPr>
          <w:rFonts w:ascii="Times New Roman" w:hAnsi="Times New Roman" w:cs="Times New Roman"/>
          <w:sz w:val="28"/>
          <w:szCs w:val="28"/>
        </w:rPr>
        <w:t>гового предприятия», «Информатика». Знания и умения, полученные студент</w:t>
      </w:r>
      <w:r w:rsidRPr="00EB197F">
        <w:rPr>
          <w:rFonts w:ascii="Times New Roman" w:hAnsi="Times New Roman" w:cs="Times New Roman"/>
          <w:sz w:val="28"/>
          <w:szCs w:val="28"/>
        </w:rPr>
        <w:t>а</w:t>
      </w:r>
      <w:r w:rsidRPr="00EB197F">
        <w:rPr>
          <w:rFonts w:ascii="Times New Roman" w:hAnsi="Times New Roman" w:cs="Times New Roman"/>
          <w:sz w:val="28"/>
          <w:szCs w:val="28"/>
        </w:rPr>
        <w:t>ми при изучении данной дисциплины, необходимы для выполнения раздела дипломного проекта.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197F">
        <w:rPr>
          <w:rFonts w:ascii="Times New Roman" w:hAnsi="Times New Roman" w:cs="Times New Roman"/>
          <w:sz w:val="28"/>
          <w:szCs w:val="28"/>
        </w:rPr>
        <w:t>В результате освоения курса «Выставки и презентации» студент должен: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– принципы и методы экспозиционной деятельности;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– виды выставочного оборудования и его инструментарий;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B197F">
        <w:rPr>
          <w:rFonts w:ascii="Times New Roman" w:hAnsi="Times New Roman" w:cs="Times New Roman"/>
          <w:b/>
          <w:bCs/>
          <w:iCs/>
          <w:sz w:val="28"/>
          <w:szCs w:val="28"/>
        </w:rPr>
        <w:t>уметь: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– выполнять и оптимизировать пространственное решение выставочной среды;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– разрабатывать проекты экспозиций;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– планировать и организовывать проведение выставок и презентаций;</w:t>
      </w:r>
    </w:p>
    <w:p w:rsidR="00EB197F" w:rsidRPr="00EB197F" w:rsidRDefault="00EB197F" w:rsidP="00EB197F">
      <w:pPr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– готовить доклады, материалы к презентациям и представительствовать на них.</w:t>
      </w:r>
    </w:p>
    <w:p w:rsidR="00EB197F" w:rsidRPr="00EB197F" w:rsidRDefault="00EB197F" w:rsidP="00EB197F">
      <w:pPr>
        <w:pStyle w:val="a7"/>
        <w:ind w:firstLine="724"/>
        <w:jc w:val="both"/>
        <w:rPr>
          <w:b/>
          <w:bCs/>
          <w:sz w:val="28"/>
          <w:szCs w:val="28"/>
        </w:rPr>
      </w:pPr>
    </w:p>
    <w:p w:rsidR="00EB197F" w:rsidRPr="00EB197F" w:rsidRDefault="00EB197F" w:rsidP="00EB197F">
      <w:pPr>
        <w:pStyle w:val="a7"/>
        <w:ind w:firstLine="724"/>
        <w:jc w:val="both"/>
        <w:rPr>
          <w:b/>
          <w:bCs/>
          <w:sz w:val="28"/>
          <w:szCs w:val="28"/>
        </w:rPr>
      </w:pPr>
      <w:r w:rsidRPr="00EB197F">
        <w:rPr>
          <w:b/>
          <w:bCs/>
          <w:sz w:val="28"/>
          <w:szCs w:val="28"/>
        </w:rPr>
        <w:t>Методы (технологии) обучения</w:t>
      </w:r>
    </w:p>
    <w:p w:rsidR="00EB197F" w:rsidRPr="00EB197F" w:rsidRDefault="00EB197F" w:rsidP="00EB197F">
      <w:pPr>
        <w:pStyle w:val="a7"/>
        <w:ind w:firstLine="724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Основными методами обучения, отвечающими целям изучения дисци</w:t>
      </w:r>
      <w:r w:rsidRPr="00EB197F">
        <w:rPr>
          <w:sz w:val="28"/>
          <w:szCs w:val="28"/>
        </w:rPr>
        <w:t>п</w:t>
      </w:r>
      <w:r w:rsidRPr="00EB197F">
        <w:rPr>
          <w:sz w:val="28"/>
          <w:szCs w:val="28"/>
        </w:rPr>
        <w:t>лины, являются: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600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элементы проблемного обучения (проблемное изложение, вариативное изложение, частично-поисковый метод), реализуемые на лекционных занятиях;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600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элементы учебно-исследовательской деятельности, реализуемые на лабораторных работах и при самостоятельной р</w:t>
      </w:r>
      <w:r w:rsidRPr="00EB197F">
        <w:rPr>
          <w:sz w:val="28"/>
          <w:szCs w:val="28"/>
        </w:rPr>
        <w:t>а</w:t>
      </w:r>
      <w:r w:rsidRPr="00EB197F">
        <w:rPr>
          <w:sz w:val="28"/>
          <w:szCs w:val="28"/>
        </w:rPr>
        <w:t>боте;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600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коммуникативные технологии (дискуссия, учебные дебаты, «мозговой штурм» и другие формы и методы), реализуемые на конференциях.</w:t>
      </w:r>
    </w:p>
    <w:p w:rsidR="00EB197F" w:rsidRPr="00EB197F" w:rsidRDefault="00EB197F" w:rsidP="00EB197F">
      <w:pPr>
        <w:pStyle w:val="a7"/>
        <w:ind w:firstLine="546"/>
        <w:jc w:val="both"/>
        <w:rPr>
          <w:b/>
          <w:bCs/>
          <w:sz w:val="28"/>
          <w:szCs w:val="28"/>
        </w:rPr>
      </w:pPr>
    </w:p>
    <w:p w:rsidR="00EB197F" w:rsidRPr="00EB197F" w:rsidRDefault="00EB197F" w:rsidP="00EB197F">
      <w:pPr>
        <w:pStyle w:val="a7"/>
        <w:ind w:firstLine="726"/>
        <w:jc w:val="both"/>
        <w:rPr>
          <w:b/>
          <w:bCs/>
          <w:sz w:val="28"/>
          <w:szCs w:val="28"/>
        </w:rPr>
      </w:pPr>
      <w:r w:rsidRPr="00EB197F">
        <w:rPr>
          <w:b/>
          <w:bCs/>
          <w:sz w:val="28"/>
          <w:szCs w:val="28"/>
        </w:rPr>
        <w:t>Организация самостоятельной работы студентов</w:t>
      </w:r>
    </w:p>
    <w:p w:rsidR="00EB197F" w:rsidRPr="00EB197F" w:rsidRDefault="00EB197F" w:rsidP="00EB197F">
      <w:pPr>
        <w:pStyle w:val="a7"/>
        <w:ind w:firstLine="726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При изучении дисциплины рекомендуется использовать следующие фо</w:t>
      </w:r>
      <w:r w:rsidRPr="00EB197F">
        <w:rPr>
          <w:sz w:val="28"/>
          <w:szCs w:val="28"/>
        </w:rPr>
        <w:t>р</w:t>
      </w:r>
      <w:r w:rsidRPr="00EB197F">
        <w:rPr>
          <w:sz w:val="28"/>
          <w:szCs w:val="28"/>
        </w:rPr>
        <w:t>мы самостоятельной работы: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контролируемая самостоятельная работа в виде решения индивидуал</w:t>
      </w:r>
      <w:r w:rsidRPr="00EB197F">
        <w:rPr>
          <w:sz w:val="28"/>
          <w:szCs w:val="28"/>
        </w:rPr>
        <w:t>ь</w:t>
      </w:r>
      <w:r w:rsidRPr="00EB197F">
        <w:rPr>
          <w:sz w:val="28"/>
          <w:szCs w:val="28"/>
        </w:rPr>
        <w:t>ных задач в аудитории под контролем преподавателя;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управляемая самостоятельная работа, в том числе в виде выполнения индивидуальных расчетных заданий с консультациями преподавателя;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подготовка рефератов по индивидуальным темам, в том числе с испол</w:t>
      </w:r>
      <w:r w:rsidRPr="00EB197F">
        <w:rPr>
          <w:sz w:val="28"/>
          <w:szCs w:val="28"/>
        </w:rPr>
        <w:t>ь</w:t>
      </w:r>
      <w:r w:rsidRPr="00EB197F">
        <w:rPr>
          <w:sz w:val="28"/>
          <w:szCs w:val="28"/>
        </w:rPr>
        <w:t>зованием патентных материалов.</w:t>
      </w:r>
    </w:p>
    <w:p w:rsidR="00EB197F" w:rsidRPr="00EB197F" w:rsidRDefault="00EB197F" w:rsidP="00EB197F">
      <w:pPr>
        <w:pStyle w:val="21"/>
        <w:spacing w:after="0" w:line="240" w:lineRule="auto"/>
        <w:ind w:firstLine="726"/>
        <w:jc w:val="both"/>
        <w:rPr>
          <w:sz w:val="28"/>
          <w:szCs w:val="28"/>
        </w:rPr>
      </w:pPr>
    </w:p>
    <w:p w:rsidR="00EB197F" w:rsidRPr="00EB197F" w:rsidRDefault="00EB197F" w:rsidP="00EB197F">
      <w:pPr>
        <w:pStyle w:val="21"/>
        <w:spacing w:after="0" w:line="240" w:lineRule="auto"/>
        <w:ind w:firstLine="726"/>
        <w:jc w:val="both"/>
        <w:rPr>
          <w:sz w:val="28"/>
          <w:szCs w:val="28"/>
        </w:rPr>
      </w:pPr>
      <w:r w:rsidRPr="00EB197F">
        <w:rPr>
          <w:sz w:val="28"/>
          <w:szCs w:val="28"/>
        </w:rPr>
        <w:t xml:space="preserve">Согласно типовому учебному плану на изучение дисциплины «Выставки и презентации» отведено всего на </w:t>
      </w:r>
      <w:r w:rsidRPr="00EB197F">
        <w:rPr>
          <w:b/>
          <w:sz w:val="28"/>
          <w:szCs w:val="28"/>
        </w:rPr>
        <w:t>182</w:t>
      </w:r>
      <w:r w:rsidRPr="00EB197F">
        <w:rPr>
          <w:sz w:val="28"/>
          <w:szCs w:val="28"/>
        </w:rPr>
        <w:t xml:space="preserve"> учебных часа, в том числе – </w:t>
      </w:r>
      <w:r w:rsidRPr="00EB197F">
        <w:rPr>
          <w:b/>
          <w:sz w:val="28"/>
          <w:szCs w:val="28"/>
        </w:rPr>
        <w:t>84</w:t>
      </w:r>
      <w:r w:rsidRPr="00EB197F">
        <w:rPr>
          <w:sz w:val="28"/>
          <w:szCs w:val="28"/>
        </w:rPr>
        <w:t xml:space="preserve"> часа а</w:t>
      </w:r>
      <w:r w:rsidRPr="00EB197F">
        <w:rPr>
          <w:sz w:val="28"/>
          <w:szCs w:val="28"/>
        </w:rPr>
        <w:t>у</w:t>
      </w:r>
      <w:r w:rsidRPr="00EB197F">
        <w:rPr>
          <w:sz w:val="28"/>
          <w:szCs w:val="28"/>
        </w:rPr>
        <w:t xml:space="preserve">диторных занятий, из них лекции – </w:t>
      </w:r>
      <w:r w:rsidRPr="00EB197F">
        <w:rPr>
          <w:b/>
          <w:sz w:val="28"/>
          <w:szCs w:val="28"/>
        </w:rPr>
        <w:t>50</w:t>
      </w:r>
      <w:r w:rsidRPr="00EB197F">
        <w:rPr>
          <w:sz w:val="28"/>
          <w:szCs w:val="28"/>
        </w:rPr>
        <w:t xml:space="preserve"> ч.; лабораторные занятия – </w:t>
      </w:r>
      <w:r w:rsidRPr="00EB197F">
        <w:rPr>
          <w:b/>
          <w:sz w:val="28"/>
          <w:szCs w:val="28"/>
        </w:rPr>
        <w:t>34</w:t>
      </w:r>
      <w:r w:rsidRPr="00EB197F">
        <w:rPr>
          <w:sz w:val="28"/>
          <w:szCs w:val="28"/>
        </w:rPr>
        <w:t xml:space="preserve"> ч. 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Примерный тематический план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06"/>
        <w:gridCol w:w="1629"/>
        <w:gridCol w:w="1629"/>
        <w:gridCol w:w="1629"/>
      </w:tblGrid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Лекции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(ч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сы)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Лабор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торные занятия (ч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сы)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аудито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ных ч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сов</w:t>
            </w:r>
          </w:p>
        </w:tc>
      </w:tr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Тема 1. Введение в курс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Тема 2. Организация и проведение в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ставок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Тема 3. Организация и проведение пр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зентаций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4. Визуальные технологии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Тема 5. Создание рекламного рол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EB197F" w:rsidRPr="00EB197F" w:rsidRDefault="00EB197F" w:rsidP="00ED2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Тема 6. Технические средства связи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B197F" w:rsidRPr="00EB197F" w:rsidTr="00ED26AD">
        <w:tblPrEx>
          <w:tblCellMar>
            <w:top w:w="0" w:type="dxa"/>
            <w:bottom w:w="0" w:type="dxa"/>
          </w:tblCellMar>
        </w:tblPrEx>
        <w:tc>
          <w:tcPr>
            <w:tcW w:w="4706" w:type="dxa"/>
          </w:tcPr>
          <w:p w:rsidR="00EB197F" w:rsidRPr="00EB197F" w:rsidRDefault="00EB197F" w:rsidP="00ED26A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629" w:type="dxa"/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</w:tr>
    </w:tbl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СОДЕРЖАНИЕ ДИСЦИПЛИНЫ</w:t>
      </w:r>
    </w:p>
    <w:p w:rsidR="00EB197F" w:rsidRPr="00EB197F" w:rsidRDefault="00EB197F" w:rsidP="00EB197F">
      <w:pPr>
        <w:pStyle w:val="23"/>
        <w:spacing w:before="0" w:after="0"/>
        <w:rPr>
          <w:b w:val="0"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Тема 1. Введение в курс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Цели и задачи курса. История экспозиции. Закономерности создания экспозиционных объектов. Виды пространственных решений экспозиций. Типол</w:t>
      </w:r>
      <w:r w:rsidRPr="00EB197F">
        <w:rPr>
          <w:rFonts w:ascii="Times New Roman" w:hAnsi="Times New Roman" w:cs="Times New Roman"/>
          <w:sz w:val="28"/>
          <w:szCs w:val="28"/>
        </w:rPr>
        <w:t>о</w:t>
      </w:r>
      <w:r w:rsidRPr="00EB197F">
        <w:rPr>
          <w:rFonts w:ascii="Times New Roman" w:hAnsi="Times New Roman" w:cs="Times New Roman"/>
          <w:sz w:val="28"/>
          <w:szCs w:val="28"/>
        </w:rPr>
        <w:t>гия пространств. Модульные структуры композиции.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Тема 2. Организация и проведение выставок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Достоинства и недостатки выставок. Классификация выставок. Планир</w:t>
      </w:r>
      <w:r w:rsidRPr="00EB197F">
        <w:rPr>
          <w:rFonts w:ascii="Times New Roman" w:hAnsi="Times New Roman" w:cs="Times New Roman"/>
          <w:sz w:val="28"/>
          <w:szCs w:val="28"/>
        </w:rPr>
        <w:t>о</w:t>
      </w:r>
      <w:r w:rsidRPr="00EB197F">
        <w:rPr>
          <w:rFonts w:ascii="Times New Roman" w:hAnsi="Times New Roman" w:cs="Times New Roman"/>
          <w:sz w:val="28"/>
          <w:szCs w:val="28"/>
        </w:rPr>
        <w:t>вание и проведение выставки. Эффективность выставочной деятельности. Стандартные выставочные стенды. Нестандартные выставочные стенды. М</w:t>
      </w:r>
      <w:r w:rsidRPr="00EB197F">
        <w:rPr>
          <w:rFonts w:ascii="Times New Roman" w:hAnsi="Times New Roman" w:cs="Times New Roman"/>
          <w:sz w:val="28"/>
          <w:szCs w:val="28"/>
        </w:rPr>
        <w:t>о</w:t>
      </w:r>
      <w:r w:rsidRPr="00EB197F">
        <w:rPr>
          <w:rFonts w:ascii="Times New Roman" w:hAnsi="Times New Roman" w:cs="Times New Roman"/>
          <w:sz w:val="28"/>
          <w:szCs w:val="28"/>
        </w:rPr>
        <w:t>бильные выставочные стенды. Другие виды выставочного оборудования. Орг</w:t>
      </w:r>
      <w:r w:rsidRPr="00EB197F">
        <w:rPr>
          <w:rFonts w:ascii="Times New Roman" w:hAnsi="Times New Roman" w:cs="Times New Roman"/>
          <w:sz w:val="28"/>
          <w:szCs w:val="28"/>
        </w:rPr>
        <w:t>а</w:t>
      </w:r>
      <w:r w:rsidRPr="00EB197F">
        <w:rPr>
          <w:rFonts w:ascii="Times New Roman" w:hAnsi="Times New Roman" w:cs="Times New Roman"/>
          <w:sz w:val="28"/>
          <w:szCs w:val="28"/>
        </w:rPr>
        <w:t>низация трансляции выставки по каналам связи. Техническое и программное обеспечение проведения выставки. Ошибки при организации и проведении в</w:t>
      </w:r>
      <w:r w:rsidRPr="00EB197F">
        <w:rPr>
          <w:rFonts w:ascii="Times New Roman" w:hAnsi="Times New Roman" w:cs="Times New Roman"/>
          <w:sz w:val="28"/>
          <w:szCs w:val="28"/>
        </w:rPr>
        <w:t>ы</w:t>
      </w:r>
      <w:r w:rsidRPr="00EB197F">
        <w:rPr>
          <w:rFonts w:ascii="Times New Roman" w:hAnsi="Times New Roman" w:cs="Times New Roman"/>
          <w:sz w:val="28"/>
          <w:szCs w:val="28"/>
        </w:rPr>
        <w:t>ставки.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Тема 3. Организация и проведение презентаций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Достоинства и недостатки презентаций. Классификация презентаций. Структура, стиль и композиция презентации. Планирование процесса создания презентации. Правила разрабо</w:t>
      </w:r>
      <w:r w:rsidRPr="00EB197F">
        <w:rPr>
          <w:rFonts w:ascii="Times New Roman" w:hAnsi="Times New Roman" w:cs="Times New Roman"/>
          <w:sz w:val="28"/>
          <w:szCs w:val="28"/>
        </w:rPr>
        <w:t>т</w:t>
      </w:r>
      <w:r w:rsidRPr="00EB197F">
        <w:rPr>
          <w:rFonts w:ascii="Times New Roman" w:hAnsi="Times New Roman" w:cs="Times New Roman"/>
          <w:sz w:val="28"/>
          <w:szCs w:val="28"/>
        </w:rPr>
        <w:t>ки презентации. Эффективность презентации. Технические средства создания и демонстрации презентации. Программное обеспечение для создания, провед</w:t>
      </w:r>
      <w:r w:rsidRPr="00EB197F">
        <w:rPr>
          <w:rFonts w:ascii="Times New Roman" w:hAnsi="Times New Roman" w:cs="Times New Roman"/>
          <w:sz w:val="28"/>
          <w:szCs w:val="28"/>
        </w:rPr>
        <w:t>е</w:t>
      </w:r>
      <w:r w:rsidRPr="00EB197F">
        <w:rPr>
          <w:rFonts w:ascii="Times New Roman" w:hAnsi="Times New Roman" w:cs="Times New Roman"/>
          <w:sz w:val="28"/>
          <w:szCs w:val="28"/>
        </w:rPr>
        <w:t>ния и трансляции презентации. Проведение презентации. Ошибки при со</w:t>
      </w:r>
      <w:r w:rsidRPr="00EB197F">
        <w:rPr>
          <w:rFonts w:ascii="Times New Roman" w:hAnsi="Times New Roman" w:cs="Times New Roman"/>
          <w:sz w:val="28"/>
          <w:szCs w:val="28"/>
        </w:rPr>
        <w:t>з</w:t>
      </w:r>
      <w:r w:rsidRPr="00EB197F">
        <w:rPr>
          <w:rFonts w:ascii="Times New Roman" w:hAnsi="Times New Roman" w:cs="Times New Roman"/>
          <w:sz w:val="28"/>
          <w:szCs w:val="28"/>
        </w:rPr>
        <w:t xml:space="preserve">дании и проведении презентации. 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lastRenderedPageBreak/>
        <w:t>Тема 4. Визуальные технологии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Процесс создания рекламных продуктов для выставки и презентации: эскиз, макет, оригинал. Разработка деловой графики. Форматы записи изображ</w:t>
      </w:r>
      <w:r w:rsidRPr="00EB197F">
        <w:rPr>
          <w:rFonts w:ascii="Times New Roman" w:hAnsi="Times New Roman" w:cs="Times New Roman"/>
          <w:sz w:val="28"/>
          <w:szCs w:val="28"/>
        </w:rPr>
        <w:t>е</w:t>
      </w:r>
      <w:r w:rsidRPr="00EB197F">
        <w:rPr>
          <w:rFonts w:ascii="Times New Roman" w:hAnsi="Times New Roman" w:cs="Times New Roman"/>
          <w:sz w:val="28"/>
          <w:szCs w:val="28"/>
        </w:rPr>
        <w:t>ния. Цветовая гамма. Основные характеристики цифрового видео. Форматы в</w:t>
      </w:r>
      <w:r w:rsidRPr="00EB197F">
        <w:rPr>
          <w:rFonts w:ascii="Times New Roman" w:hAnsi="Times New Roman" w:cs="Times New Roman"/>
          <w:sz w:val="28"/>
          <w:szCs w:val="28"/>
        </w:rPr>
        <w:t>и</w:t>
      </w:r>
      <w:r w:rsidRPr="00EB197F">
        <w:rPr>
          <w:rFonts w:ascii="Times New Roman" w:hAnsi="Times New Roman" w:cs="Times New Roman"/>
          <w:sz w:val="28"/>
          <w:szCs w:val="28"/>
        </w:rPr>
        <w:t xml:space="preserve">деозаписи. 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Тема 5. Создание рекламного ролика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Изготовление рекламного ролика для выставки и презентации. Игровая и слайдовая реклама. При</w:t>
      </w:r>
      <w:r w:rsidRPr="00EB197F">
        <w:rPr>
          <w:rFonts w:ascii="Times New Roman" w:hAnsi="Times New Roman" w:cs="Times New Roman"/>
          <w:sz w:val="28"/>
          <w:szCs w:val="28"/>
        </w:rPr>
        <w:t>е</w:t>
      </w:r>
      <w:r w:rsidRPr="00EB197F">
        <w:rPr>
          <w:rFonts w:ascii="Times New Roman" w:hAnsi="Times New Roman" w:cs="Times New Roman"/>
          <w:sz w:val="28"/>
          <w:szCs w:val="28"/>
        </w:rPr>
        <w:t>мы конструирования сюжетов компьютерных роликов. Специальные эффекты и приемы, использующиеся в компьютерных роликах. Компьютерный дизайн и верстка. Техническое и программное обе</w:t>
      </w:r>
      <w:r w:rsidRPr="00EB197F">
        <w:rPr>
          <w:rFonts w:ascii="Times New Roman" w:hAnsi="Times New Roman" w:cs="Times New Roman"/>
          <w:sz w:val="28"/>
          <w:szCs w:val="28"/>
        </w:rPr>
        <w:t>с</w:t>
      </w:r>
      <w:r w:rsidRPr="00EB197F">
        <w:rPr>
          <w:rFonts w:ascii="Times New Roman" w:hAnsi="Times New Roman" w:cs="Times New Roman"/>
          <w:sz w:val="28"/>
          <w:szCs w:val="28"/>
        </w:rPr>
        <w:t>печение.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Тема 6. Технические средства связи</w:t>
      </w:r>
    </w:p>
    <w:p w:rsidR="00EB197F" w:rsidRPr="00EB197F" w:rsidRDefault="00EB197F" w:rsidP="00EB197F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Каналы связи. Кабельные каналы связи. Оптоволоконные линии связи. Беспроводные каналы и сети. Web-камеры. Техническое и программное обеспечение. Правовые вопросы организации каналов св</w:t>
      </w:r>
      <w:r w:rsidRPr="00EB197F">
        <w:rPr>
          <w:rFonts w:ascii="Times New Roman" w:hAnsi="Times New Roman" w:cs="Times New Roman"/>
          <w:sz w:val="28"/>
          <w:szCs w:val="28"/>
        </w:rPr>
        <w:t>я</w:t>
      </w:r>
      <w:r w:rsidRPr="00EB197F">
        <w:rPr>
          <w:rFonts w:ascii="Times New Roman" w:hAnsi="Times New Roman" w:cs="Times New Roman"/>
          <w:sz w:val="28"/>
          <w:szCs w:val="28"/>
        </w:rPr>
        <w:t>зи и сетей.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B197F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B197F">
        <w:rPr>
          <w:rFonts w:ascii="Times New Roman" w:hAnsi="Times New Roman" w:cs="Times New Roman"/>
          <w:b/>
          <w:caps/>
          <w:sz w:val="28"/>
          <w:szCs w:val="28"/>
        </w:rPr>
        <w:lastRenderedPageBreak/>
        <w:t>Информационно-методическая часть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t>Основная  литература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1. Бизнес-презентация: творческие идеи для блестящего выступления /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Сэм</w:t>
      </w:r>
      <w:r w:rsidRPr="00EB197F">
        <w:rPr>
          <w:rFonts w:ascii="Times New Roman" w:hAnsi="Times New Roman" w:cs="Times New Roman"/>
          <w:sz w:val="28"/>
          <w:szCs w:val="28"/>
        </w:rPr>
        <w:t>п</w:t>
      </w:r>
      <w:r w:rsidRPr="00EB197F">
        <w:rPr>
          <w:rFonts w:ascii="Times New Roman" w:hAnsi="Times New Roman" w:cs="Times New Roman"/>
          <w:sz w:val="28"/>
          <w:szCs w:val="28"/>
        </w:rPr>
        <w:t>сон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Элери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. – Москва: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Альпина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Бизнес Букс, 2006. – 201 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2. Головлева Е.Л. Основы рекламы: учебное пособие для вузов по специальн</w:t>
      </w:r>
      <w:r w:rsidRPr="00EB197F">
        <w:rPr>
          <w:rFonts w:ascii="Times New Roman" w:hAnsi="Times New Roman" w:cs="Times New Roman"/>
          <w:sz w:val="28"/>
          <w:szCs w:val="28"/>
        </w:rPr>
        <w:t>о</w:t>
      </w:r>
      <w:r w:rsidRPr="00EB197F">
        <w:rPr>
          <w:rFonts w:ascii="Times New Roman" w:hAnsi="Times New Roman" w:cs="Times New Roman"/>
          <w:sz w:val="28"/>
          <w:szCs w:val="28"/>
        </w:rPr>
        <w:t xml:space="preserve">сти «Реклама». – Ростов-на-Дону: Феникс, Москва: Московские учебники, 2006. – 271 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3. Кудрявцев Е.М. Оформление презентаций на компьютере. – Москва: Изд</w:t>
      </w:r>
      <w:r w:rsidRPr="00EB197F">
        <w:rPr>
          <w:rFonts w:ascii="Times New Roman" w:hAnsi="Times New Roman" w:cs="Times New Roman"/>
          <w:sz w:val="28"/>
          <w:szCs w:val="28"/>
        </w:rPr>
        <w:t>а</w:t>
      </w:r>
      <w:r w:rsidRPr="00EB197F">
        <w:rPr>
          <w:rFonts w:ascii="Times New Roman" w:hAnsi="Times New Roman" w:cs="Times New Roman"/>
          <w:sz w:val="28"/>
          <w:szCs w:val="28"/>
        </w:rPr>
        <w:t xml:space="preserve">тельство АСВ, 2007. – 332 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Михолап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Махоркина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И.В. Выставки-ярмарки как инструмент маркети</w:t>
      </w:r>
      <w:r w:rsidRPr="00EB197F">
        <w:rPr>
          <w:rFonts w:ascii="Times New Roman" w:hAnsi="Times New Roman" w:cs="Times New Roman"/>
          <w:sz w:val="28"/>
          <w:szCs w:val="28"/>
        </w:rPr>
        <w:t>н</w:t>
      </w:r>
      <w:r w:rsidRPr="00EB197F">
        <w:rPr>
          <w:rFonts w:ascii="Times New Roman" w:hAnsi="Times New Roman" w:cs="Times New Roman"/>
          <w:sz w:val="28"/>
          <w:szCs w:val="28"/>
        </w:rPr>
        <w:t>га. – Мн.: БГПА, 2000. – 128 с.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5. Основы рекламы: учебник для вузов по специальности «Реклама» /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Му</w:t>
      </w:r>
      <w:r w:rsidRPr="00EB197F">
        <w:rPr>
          <w:rFonts w:ascii="Times New Roman" w:hAnsi="Times New Roman" w:cs="Times New Roman"/>
          <w:sz w:val="28"/>
          <w:szCs w:val="28"/>
        </w:rPr>
        <w:t>д</w:t>
      </w:r>
      <w:r w:rsidRPr="00EB197F">
        <w:rPr>
          <w:rFonts w:ascii="Times New Roman" w:hAnsi="Times New Roman" w:cs="Times New Roman"/>
          <w:sz w:val="28"/>
          <w:szCs w:val="28"/>
        </w:rPr>
        <w:t>ров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А.Н. – Москва: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Экономистъ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>, 2005. – 318 с.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Пасмуров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А.Я. Как эффективно подготовить и провести конференцию, сем</w:t>
      </w:r>
      <w:r w:rsidRPr="00EB197F">
        <w:rPr>
          <w:rFonts w:ascii="Times New Roman" w:hAnsi="Times New Roman" w:cs="Times New Roman"/>
          <w:sz w:val="28"/>
          <w:szCs w:val="28"/>
        </w:rPr>
        <w:t>и</w:t>
      </w:r>
      <w:r w:rsidRPr="00EB197F">
        <w:rPr>
          <w:rFonts w:ascii="Times New Roman" w:hAnsi="Times New Roman" w:cs="Times New Roman"/>
          <w:sz w:val="28"/>
          <w:szCs w:val="28"/>
        </w:rPr>
        <w:t xml:space="preserve">нар, выставку. – СПб.: Питер, 2006. – 272 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7. Проведение презентаций /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Нельке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Клаудиа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. – М.: Омега-Л, 2006. – 132 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Солоницын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Ю.А. Презентация на компьютере. – СПб.: Питер, 2006. – 176 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9. Шнейдеров В.С. Фотография, реклама, дизайн на компьютере. – СПб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>П</w:t>
      </w:r>
      <w:r w:rsidRPr="00EB197F">
        <w:rPr>
          <w:rFonts w:ascii="Times New Roman" w:hAnsi="Times New Roman" w:cs="Times New Roman"/>
          <w:sz w:val="28"/>
          <w:szCs w:val="28"/>
        </w:rPr>
        <w:t>и</w:t>
      </w:r>
      <w:r w:rsidRPr="00EB197F">
        <w:rPr>
          <w:rFonts w:ascii="Times New Roman" w:hAnsi="Times New Roman" w:cs="Times New Roman"/>
          <w:sz w:val="28"/>
          <w:szCs w:val="28"/>
        </w:rPr>
        <w:t xml:space="preserve">тер, 2006. – 350 с.: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ил.+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CD-ROM.</w:t>
      </w:r>
    </w:p>
    <w:p w:rsidR="00EB197F" w:rsidRPr="00EB197F" w:rsidRDefault="00EB197F" w:rsidP="00EB197F">
      <w:pPr>
        <w:pStyle w:val="a5"/>
        <w:spacing w:line="240" w:lineRule="auto"/>
        <w:ind w:left="284" w:hanging="284"/>
        <w:jc w:val="both"/>
        <w:rPr>
          <w:sz w:val="28"/>
          <w:szCs w:val="28"/>
        </w:rPr>
      </w:pPr>
      <w:r w:rsidRPr="00EB197F">
        <w:rPr>
          <w:sz w:val="28"/>
          <w:szCs w:val="28"/>
        </w:rPr>
        <w:t xml:space="preserve">10. </w:t>
      </w:r>
      <w:proofErr w:type="spellStart"/>
      <w:r w:rsidRPr="00EB197F">
        <w:rPr>
          <w:sz w:val="28"/>
          <w:szCs w:val="28"/>
        </w:rPr>
        <w:t>Яцюк</w:t>
      </w:r>
      <w:proofErr w:type="spellEnd"/>
      <w:r w:rsidRPr="00EB197F">
        <w:rPr>
          <w:sz w:val="28"/>
          <w:szCs w:val="28"/>
        </w:rPr>
        <w:t xml:space="preserve"> О.Г., Романычева Э.Т. Компьютерные технологии в дизайне. Эффе</w:t>
      </w:r>
      <w:r w:rsidRPr="00EB197F">
        <w:rPr>
          <w:sz w:val="28"/>
          <w:szCs w:val="28"/>
        </w:rPr>
        <w:t>к</w:t>
      </w:r>
      <w:r w:rsidRPr="00EB197F">
        <w:rPr>
          <w:sz w:val="28"/>
          <w:szCs w:val="28"/>
        </w:rPr>
        <w:t>тивная реклама. – СПб</w:t>
      </w:r>
      <w:proofErr w:type="gramStart"/>
      <w:r w:rsidRPr="00EB197F">
        <w:rPr>
          <w:sz w:val="28"/>
          <w:szCs w:val="28"/>
        </w:rPr>
        <w:t xml:space="preserve">.: </w:t>
      </w:r>
      <w:proofErr w:type="spellStart"/>
      <w:proofErr w:type="gramEnd"/>
      <w:r w:rsidRPr="00EB197F">
        <w:rPr>
          <w:sz w:val="28"/>
          <w:szCs w:val="28"/>
        </w:rPr>
        <w:t>БХВ-Петербург</w:t>
      </w:r>
      <w:proofErr w:type="spellEnd"/>
      <w:r w:rsidRPr="00EB197F">
        <w:rPr>
          <w:sz w:val="28"/>
          <w:szCs w:val="28"/>
        </w:rPr>
        <w:t>, 2001. – 432 с.: ил.</w:t>
      </w: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EB197F">
        <w:rPr>
          <w:b/>
          <w:sz w:val="28"/>
          <w:szCs w:val="28"/>
        </w:rPr>
        <w:t>Дополнительная  литература</w:t>
      </w:r>
    </w:p>
    <w:p w:rsidR="00EB197F" w:rsidRPr="00EB197F" w:rsidRDefault="00EB197F" w:rsidP="00EB197F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1. Разработка и технологии производства рекламного продукта: учебник для вузов по специальности «Реклама» / Дмитриева Л.М., Анашкина Н.А.,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Берна</w:t>
      </w:r>
      <w:r w:rsidRPr="00EB197F">
        <w:rPr>
          <w:rFonts w:ascii="Times New Roman" w:hAnsi="Times New Roman" w:cs="Times New Roman"/>
          <w:sz w:val="28"/>
          <w:szCs w:val="28"/>
        </w:rPr>
        <w:t>д</w:t>
      </w:r>
      <w:r w:rsidRPr="00EB197F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Ю.С.,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Литунов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С.Н., Сысуев И.А., Ткаченко Н.В., Щеглов С.А.; под ред. Дмитриевой Л.М. – Москва: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Экономистъ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>, 2006. – 638 с.</w:t>
      </w: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EB197F">
        <w:rPr>
          <w:b/>
          <w:sz w:val="28"/>
          <w:szCs w:val="28"/>
        </w:rPr>
        <w:t>Примерный перечень тем лабораторных работ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1. Работа со стандартными примитивами.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lastRenderedPageBreak/>
        <w:t>2. Сплайновое моделирование.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3. Источники света. Работа со светом.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4. Создание простейшей анимации.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5. Понятие 3</w:t>
      </w:r>
      <w:r w:rsidRPr="00EB197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B197F">
        <w:rPr>
          <w:rFonts w:ascii="Times New Roman" w:hAnsi="Times New Roman" w:cs="Times New Roman"/>
          <w:sz w:val="28"/>
          <w:szCs w:val="28"/>
        </w:rPr>
        <w:t xml:space="preserve"> пространства.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6. Размещение объектов в пространстве.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7. Планирование рекламного бюджета.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8. Оценка воздействия рекламы.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9. Использование движения для повышения эффекти</w:t>
      </w:r>
      <w:r w:rsidRPr="00EB197F">
        <w:rPr>
          <w:rFonts w:ascii="Times New Roman" w:hAnsi="Times New Roman" w:cs="Times New Roman"/>
          <w:sz w:val="28"/>
          <w:szCs w:val="28"/>
        </w:rPr>
        <w:t>в</w:t>
      </w:r>
      <w:r w:rsidRPr="00EB197F">
        <w:rPr>
          <w:rFonts w:ascii="Times New Roman" w:hAnsi="Times New Roman" w:cs="Times New Roman"/>
          <w:sz w:val="28"/>
          <w:szCs w:val="28"/>
        </w:rPr>
        <w:t>ности рекламы.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7F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EB197F">
        <w:rPr>
          <w:b/>
          <w:sz w:val="28"/>
          <w:szCs w:val="28"/>
        </w:rPr>
        <w:lastRenderedPageBreak/>
        <w:t>Примерная тематика рефератов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1. Маркетинговые функции выставки.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2. Типы торговых ярмарок и выставок.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3. Организация участия в выставке на персональном стенде.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4. Организация участия в выставке на коллективном стенде.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5. Организация участия в </w:t>
      </w:r>
      <w:proofErr w:type="spellStart"/>
      <w:proofErr w:type="gramStart"/>
      <w:r w:rsidRPr="00EB197F">
        <w:rPr>
          <w:rFonts w:ascii="Times New Roman" w:hAnsi="Times New Roman" w:cs="Times New Roman"/>
          <w:sz w:val="28"/>
          <w:szCs w:val="28"/>
        </w:rPr>
        <w:t>бизнес-туре</w:t>
      </w:r>
      <w:proofErr w:type="spellEnd"/>
      <w:proofErr w:type="gram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6. Размер, тип и месторасположение стенда.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7. Архитектурно-</w:t>
      </w:r>
      <w:proofErr w:type="gramStart"/>
      <w:r w:rsidRPr="00EB197F">
        <w:rPr>
          <w:rFonts w:ascii="Times New Roman" w:hAnsi="Times New Roman" w:cs="Times New Roman"/>
          <w:sz w:val="28"/>
          <w:szCs w:val="28"/>
        </w:rPr>
        <w:t>планировочное решение</w:t>
      </w:r>
      <w:proofErr w:type="gramEnd"/>
      <w:r w:rsidRPr="00EB197F">
        <w:rPr>
          <w:rFonts w:ascii="Times New Roman" w:hAnsi="Times New Roman" w:cs="Times New Roman"/>
          <w:sz w:val="28"/>
          <w:szCs w:val="28"/>
        </w:rPr>
        <w:t xml:space="preserve"> стенда.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8. Организация работы стенда.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9. Организация проведения презентации.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10. Техническое оборудование для проведения презентации.</w:t>
      </w:r>
    </w:p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EB197F">
        <w:rPr>
          <w:b/>
          <w:sz w:val="28"/>
          <w:szCs w:val="28"/>
        </w:rPr>
        <w:t>Примерный перечень контрольных вопросов</w:t>
      </w: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EB197F">
        <w:rPr>
          <w:b/>
          <w:sz w:val="28"/>
          <w:szCs w:val="28"/>
        </w:rPr>
        <w:t>и заданий для самостоятел</w:t>
      </w:r>
      <w:r w:rsidRPr="00EB197F">
        <w:rPr>
          <w:b/>
          <w:sz w:val="28"/>
          <w:szCs w:val="28"/>
        </w:rPr>
        <w:t>ь</w:t>
      </w:r>
      <w:r w:rsidRPr="00EB197F">
        <w:rPr>
          <w:b/>
          <w:sz w:val="28"/>
          <w:szCs w:val="28"/>
        </w:rPr>
        <w:t>ной работы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EB197F">
        <w:rPr>
          <w:rFonts w:ascii="Times New Roman" w:hAnsi="Times New Roman" w:cs="Times New Roman"/>
          <w:sz w:val="28"/>
          <w:szCs w:val="28"/>
        </w:rPr>
        <w:t>Терминология и классификация выставочно-ярмарочной деятельности.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2. План организации и </w:t>
      </w:r>
      <w:r w:rsidRPr="00EB197F">
        <w:rPr>
          <w:rFonts w:ascii="Times New Roman" w:hAnsi="Times New Roman" w:cs="Times New Roman"/>
          <w:bCs/>
          <w:sz w:val="28"/>
          <w:szCs w:val="28"/>
        </w:rPr>
        <w:t>проведения выставки</w:t>
      </w:r>
      <w:r w:rsidRPr="00EB19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3. Экономическое обоснов</w:t>
      </w:r>
      <w:r w:rsidRPr="00EB197F">
        <w:rPr>
          <w:rFonts w:ascii="Times New Roman" w:hAnsi="Times New Roman" w:cs="Times New Roman"/>
          <w:sz w:val="28"/>
          <w:szCs w:val="28"/>
        </w:rPr>
        <w:t>а</w:t>
      </w:r>
      <w:r w:rsidRPr="00EB197F">
        <w:rPr>
          <w:rFonts w:ascii="Times New Roman" w:hAnsi="Times New Roman" w:cs="Times New Roman"/>
          <w:sz w:val="28"/>
          <w:szCs w:val="28"/>
        </w:rPr>
        <w:t>ние плана выставки.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4. Выбор экспонатов и выставочной программы.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5. Регистрация и оформление участия в выставке.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6. Оборудование и материалы, используемые для проведения выставок</w:t>
      </w:r>
      <w:r w:rsidRPr="00EB19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7. Выбор конструкции выставочного стенда.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8. Оформление выставочного стенда</w:t>
      </w:r>
      <w:r w:rsidRPr="00EB19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97F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EB197F">
        <w:rPr>
          <w:rFonts w:ascii="Times New Roman" w:hAnsi="Times New Roman" w:cs="Times New Roman"/>
          <w:sz w:val="28"/>
          <w:szCs w:val="28"/>
        </w:rPr>
        <w:t>Требования к персоналу выставочного стенда</w:t>
      </w:r>
      <w:r w:rsidRPr="00EB19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10. Определение результативности выставки</w:t>
      </w:r>
      <w:r w:rsidRPr="00EB19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97F"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Pr="00EB197F">
        <w:rPr>
          <w:rFonts w:ascii="Times New Roman" w:hAnsi="Times New Roman" w:cs="Times New Roman"/>
          <w:sz w:val="28"/>
          <w:szCs w:val="28"/>
        </w:rPr>
        <w:t xml:space="preserve"> Ошибки при организации и проведении выставки.</w:t>
      </w:r>
    </w:p>
    <w:p w:rsidR="00EB197F" w:rsidRPr="00EB197F" w:rsidRDefault="00EB197F" w:rsidP="00EB197F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>12. Структура, стиль и композиция презентации.</w:t>
      </w:r>
    </w:p>
    <w:p w:rsidR="00EB197F" w:rsidRPr="00EB197F" w:rsidRDefault="00EB197F" w:rsidP="00EB197F">
      <w:pPr>
        <w:pStyle w:val="14"/>
        <w:ind w:firstLine="0"/>
      </w:pPr>
      <w:r w:rsidRPr="00EB197F">
        <w:t>13. Сре</w:t>
      </w:r>
      <w:r w:rsidRPr="00EB197F">
        <w:t>д</w:t>
      </w:r>
      <w:r w:rsidRPr="00EB197F">
        <w:t>ства подготовки, проведения и трансляции презентаций.</w:t>
      </w:r>
    </w:p>
    <w:p w:rsidR="00EB197F" w:rsidRPr="00EB197F" w:rsidRDefault="00EB197F" w:rsidP="00EB197F">
      <w:pPr>
        <w:pStyle w:val="14"/>
        <w:ind w:firstLine="0"/>
        <w:rPr>
          <w:color w:val="000000"/>
        </w:rPr>
      </w:pPr>
      <w:r w:rsidRPr="00EB197F">
        <w:lastRenderedPageBreak/>
        <w:t>14. Определение результативности презентации</w:t>
      </w:r>
      <w:r w:rsidRPr="00EB197F">
        <w:rPr>
          <w:color w:val="000000"/>
        </w:rPr>
        <w:t>.</w:t>
      </w:r>
    </w:p>
    <w:p w:rsidR="00EB197F" w:rsidRPr="00EB197F" w:rsidRDefault="00EB197F" w:rsidP="00EB197F">
      <w:pPr>
        <w:pStyle w:val="14"/>
        <w:ind w:firstLine="0"/>
      </w:pPr>
      <w:r w:rsidRPr="00EB197F">
        <w:t>15. Ошибки при организации и проведении презентаций.</w:t>
      </w: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EB197F">
        <w:rPr>
          <w:b/>
          <w:sz w:val="28"/>
          <w:szCs w:val="28"/>
        </w:rPr>
        <w:t>Компьютерные программы,</w:t>
      </w: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EB197F">
        <w:rPr>
          <w:b/>
          <w:sz w:val="28"/>
          <w:szCs w:val="28"/>
        </w:rPr>
        <w:t>электронные учебно-методические пособия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1. Компьютерная программа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2. Компьютерная программа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197F">
        <w:rPr>
          <w:rFonts w:ascii="Times New Roman" w:hAnsi="Times New Roman" w:cs="Times New Roman"/>
          <w:sz w:val="28"/>
          <w:szCs w:val="28"/>
        </w:rPr>
        <w:t xml:space="preserve">3. Компьютерная программа 3D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97F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EB197F">
        <w:rPr>
          <w:rFonts w:ascii="Times New Roman" w:hAnsi="Times New Roman" w:cs="Times New Roman"/>
          <w:sz w:val="28"/>
          <w:szCs w:val="28"/>
        </w:rPr>
        <w:t>.</w:t>
      </w:r>
    </w:p>
    <w:p w:rsidR="00EB197F" w:rsidRPr="00EB197F" w:rsidRDefault="00EB197F" w:rsidP="00EB197F">
      <w:pPr>
        <w:pStyle w:val="a5"/>
        <w:spacing w:line="240" w:lineRule="auto"/>
        <w:jc w:val="center"/>
        <w:rPr>
          <w:sz w:val="28"/>
          <w:szCs w:val="28"/>
        </w:rPr>
      </w:pPr>
      <w:r w:rsidRPr="00EB197F">
        <w:rPr>
          <w:sz w:val="28"/>
          <w:szCs w:val="28"/>
        </w:rPr>
        <w:br w:type="page"/>
      </w:r>
    </w:p>
    <w:p w:rsidR="00EB197F" w:rsidRPr="00EB197F" w:rsidRDefault="00EB197F" w:rsidP="00EB197F">
      <w:pPr>
        <w:pStyle w:val="a7"/>
        <w:tabs>
          <w:tab w:val="clear" w:pos="4677"/>
        </w:tabs>
        <w:jc w:val="center"/>
        <w:rPr>
          <w:b/>
          <w:bCs/>
          <w:sz w:val="28"/>
          <w:szCs w:val="28"/>
        </w:rPr>
      </w:pPr>
      <w:r w:rsidRPr="00EB197F">
        <w:rPr>
          <w:b/>
          <w:bCs/>
          <w:sz w:val="28"/>
          <w:szCs w:val="28"/>
        </w:rPr>
        <w:lastRenderedPageBreak/>
        <w:t>Средства диагностики</w:t>
      </w:r>
    </w:p>
    <w:p w:rsidR="00EB197F" w:rsidRPr="00EB197F" w:rsidRDefault="00EB197F" w:rsidP="00EB197F">
      <w:pPr>
        <w:pStyle w:val="a7"/>
        <w:tabs>
          <w:tab w:val="clear" w:pos="4677"/>
        </w:tabs>
        <w:ind w:firstLine="546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Оценка уровня знаний студента производится по десятибалльной шкале.</w:t>
      </w:r>
    </w:p>
    <w:p w:rsidR="00EB197F" w:rsidRPr="00EB197F" w:rsidRDefault="00EB197F" w:rsidP="00EB197F">
      <w:pPr>
        <w:pStyle w:val="a7"/>
        <w:tabs>
          <w:tab w:val="clear" w:pos="4677"/>
        </w:tabs>
        <w:ind w:firstLine="546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Для оценки достижений студента рекомендуется использовать следующий диагностический инструментарий: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проведение текущих контрольных работ (заданий) по отдельным темам;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защита выполненных на лабораторных занятиях индивидуальных зад</w:t>
      </w:r>
      <w:r w:rsidRPr="00EB197F">
        <w:rPr>
          <w:sz w:val="28"/>
          <w:szCs w:val="28"/>
        </w:rPr>
        <w:t>а</w:t>
      </w:r>
      <w:r w:rsidRPr="00EB197F">
        <w:rPr>
          <w:sz w:val="28"/>
          <w:szCs w:val="28"/>
        </w:rPr>
        <w:t>ний;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защита выполненных в рамках управляемой самостоятельной работы инд</w:t>
      </w:r>
      <w:r w:rsidRPr="00EB197F">
        <w:rPr>
          <w:sz w:val="28"/>
          <w:szCs w:val="28"/>
        </w:rPr>
        <w:t>и</w:t>
      </w:r>
      <w:r w:rsidRPr="00EB197F">
        <w:rPr>
          <w:sz w:val="28"/>
          <w:szCs w:val="28"/>
        </w:rPr>
        <w:t>видуальных заданий;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EB197F">
        <w:rPr>
          <w:spacing w:val="-1"/>
          <w:sz w:val="28"/>
          <w:szCs w:val="28"/>
        </w:rPr>
        <w:t>собе</w:t>
      </w:r>
      <w:r w:rsidRPr="00EB197F">
        <w:rPr>
          <w:sz w:val="28"/>
          <w:szCs w:val="28"/>
        </w:rPr>
        <w:t>седование при проведении индивидуальных и групповых консульт</w:t>
      </w:r>
      <w:r w:rsidRPr="00EB197F">
        <w:rPr>
          <w:sz w:val="28"/>
          <w:szCs w:val="28"/>
        </w:rPr>
        <w:t>а</w:t>
      </w:r>
      <w:r w:rsidRPr="00EB197F">
        <w:rPr>
          <w:sz w:val="28"/>
          <w:szCs w:val="28"/>
        </w:rPr>
        <w:t>ций;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выступление студента на конференции по подготовленному реф</w:t>
      </w:r>
      <w:r w:rsidRPr="00EB197F">
        <w:rPr>
          <w:sz w:val="28"/>
          <w:szCs w:val="28"/>
        </w:rPr>
        <w:t>е</w:t>
      </w:r>
      <w:r w:rsidRPr="00EB197F">
        <w:rPr>
          <w:sz w:val="28"/>
          <w:szCs w:val="28"/>
        </w:rPr>
        <w:t>рату;</w:t>
      </w:r>
    </w:p>
    <w:p w:rsidR="00EB197F" w:rsidRPr="00EB197F" w:rsidRDefault="00EB197F" w:rsidP="00EB197F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EB197F">
        <w:rPr>
          <w:sz w:val="28"/>
          <w:szCs w:val="28"/>
        </w:rPr>
        <w:t>сдача экзамена.</w:t>
      </w:r>
    </w:p>
    <w:p w:rsidR="00EB197F" w:rsidRPr="00EB197F" w:rsidRDefault="00EB197F" w:rsidP="00EB197F">
      <w:pPr>
        <w:pStyle w:val="a5"/>
        <w:spacing w:line="240" w:lineRule="auto"/>
        <w:jc w:val="center"/>
        <w:rPr>
          <w:sz w:val="28"/>
          <w:szCs w:val="28"/>
        </w:rPr>
      </w:pPr>
    </w:p>
    <w:p w:rsidR="00EB197F" w:rsidRPr="00EB197F" w:rsidRDefault="00EB197F" w:rsidP="00EB197F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EB197F">
        <w:rPr>
          <w:b/>
          <w:sz w:val="28"/>
          <w:szCs w:val="28"/>
        </w:rPr>
        <w:t>Критерии оценки результатов учебной деятельности</w:t>
      </w:r>
    </w:p>
    <w:p w:rsidR="00EB197F" w:rsidRPr="00EB197F" w:rsidRDefault="00EB197F" w:rsidP="00EB197F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1"/>
        <w:gridCol w:w="8142"/>
      </w:tblGrid>
      <w:tr w:rsidR="00EB197F" w:rsidRPr="00EB197F" w:rsidTr="00ED26AD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EB197F" w:rsidRPr="00EB197F" w:rsidTr="00ED26AD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(один)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Отсутствие приращения знаний и компетентности в рамках ди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циплины; отказ от ответа</w:t>
            </w:r>
          </w:p>
        </w:tc>
      </w:tr>
      <w:tr w:rsidR="00EB197F" w:rsidRPr="00EB197F" w:rsidTr="00ED26AD">
        <w:trPr>
          <w:cantSplit/>
          <w:trHeight w:val="30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(два)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Фрагментарные знания в рамках дисциплины; знания отдельных литературных источников, рекомендованных учебной программой дисциплины; неумение использовать научную терминологию дисциплины, наличие в ответе грубых ошибок; пассивность на практических и лабораторных занятиях, низкий уровень кул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туры исполнения заданий</w:t>
            </w:r>
          </w:p>
        </w:tc>
      </w:tr>
      <w:tr w:rsidR="00EB197F" w:rsidRPr="00EB197F" w:rsidTr="00ED26AD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(три)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Недостаточно полный объем знаний в рамках дисциплины; знание части основной литературы, рекомендованной учебной программой дисциплины; использование научной терминологии, изложение ответа на вопросы с существенными ошибками; слабое владение инструментарием учебной дисциплины, неумение ориентироваться в основных теориях, методах и направлениях дисциплины; пассивность на практических и лабораторных занят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ях; низкий уровень культуры исполнения заданий</w:t>
            </w:r>
          </w:p>
        </w:tc>
      </w:tr>
      <w:tr w:rsidR="00EB197F" w:rsidRPr="00EB197F" w:rsidTr="00ED26AD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 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(четыре)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Достаточный объем знаний в рамках дисциплины; усвоение основной литературы, рекомендованной учебной программой дисциплины; использование научной терминологии, логическое изложение ответа на вопросы, умение делать выводы без существенных ошибок;  владение инструментарием учебной дисциплины, умение под руководством преподавателя решать стандартные  (типовые) задачи; умение ориентироваться в основных теориях, методах и направлениях дисциплины и давать им оценку;</w:t>
            </w:r>
            <w:proofErr w:type="gramEnd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 работа под руководством преподавателя на практических и лабораторных занятиях, допустимый уровень культуры исполнения зад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EB197F" w:rsidRPr="00EB197F" w:rsidTr="00ED26AD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(пять)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Достаточные знания в объеме учебной программы; использование научной терминологии, грамотное, логически правильное изложение ответа на вопросы,  умение делать выводы;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</w:t>
            </w:r>
            <w:proofErr w:type="gramEnd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самостоятельная работа на практических и лабораторных занят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ях, фрагментарное участие в групповых обсуждениях, достаточный уровень культуры исполнения заданий</w:t>
            </w:r>
          </w:p>
        </w:tc>
      </w:tr>
      <w:tr w:rsidR="00EB197F" w:rsidRPr="00EB197F" w:rsidTr="00ED26AD">
        <w:trPr>
          <w:cantSplit/>
          <w:trHeight w:val="36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(шесть)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Достаточно полные и систематизированные знания в объеме учебной программы; 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 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</w:t>
            </w:r>
            <w:proofErr w:type="gramEnd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ориентироваться в теориях, методах и направлениях дисциплины и давать им сравнительную оценку; самостоятельная работа на практических и лабораторных занятиях, периодическое участие в групповых обсуждениях, достаточно высокий уровень культуры исполнения з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даний</w:t>
            </w:r>
          </w:p>
        </w:tc>
      </w:tr>
      <w:tr w:rsidR="00EB197F" w:rsidRPr="00EB197F" w:rsidTr="00ED26AD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свободное владение типовыми решениями в рамках учебной программы; усвоение основной и дополнительной литературы, рекомендованной учебной программой дисциплины;</w:t>
            </w:r>
            <w:proofErr w:type="gramEnd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ориентироваться в основных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участие в групповых обсуждениях, выс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кий уровень культуры исполнения заданий</w:t>
            </w:r>
          </w:p>
        </w:tc>
      </w:tr>
      <w:tr w:rsidR="00EB197F" w:rsidRPr="00EB197F" w:rsidTr="00ED26AD">
        <w:trPr>
          <w:cantSplit/>
          <w:trHeight w:val="28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(восемь)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поставленным вопросам в объеме учебной программы; использование научной терминологии, грамотное и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способность самостоятельно решать сложные проблемы в рамках учебной программы;</w:t>
            </w:r>
            <w:proofErr w:type="gramEnd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активная самостоятельная работа на практических и лабораторных занят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ях, систематическое участие в групповых обсуждениях, высокий уровень культуры исполнения заданий</w:t>
            </w:r>
          </w:p>
        </w:tc>
      </w:tr>
      <w:tr w:rsidR="00EB197F" w:rsidRPr="00EB197F" w:rsidTr="00ED26AD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(девять)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научных задач; способность самостоятельно и творчески решать сложные проблемы в нестандартной ситуации в рамках учебной программы; полное усвоение основной и дополнительной литературы, рекомендованной учебной программой дисциплины;</w:t>
            </w:r>
            <w:proofErr w:type="gramEnd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ориентироваться в теориях, методах и направлениях дисциплины и давать им аналитическую оценку; систематическая активная самостоятельная работа на практических и лабораторных занятиях, творческое участие в групповых обсуждениях, в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сокий уровень культуры исполнения заданий</w:t>
            </w:r>
          </w:p>
        </w:tc>
      </w:tr>
      <w:tr w:rsidR="00EB197F" w:rsidRPr="00EB197F" w:rsidTr="00ED26AD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  <w:p w:rsidR="00EB197F" w:rsidRPr="00EB197F" w:rsidRDefault="00EB197F" w:rsidP="00ED2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7F">
              <w:rPr>
                <w:rFonts w:ascii="Times New Roman" w:hAnsi="Times New Roman" w:cs="Times New Roman"/>
                <w:b/>
                <w:sz w:val="28"/>
                <w:szCs w:val="28"/>
              </w:rPr>
              <w:t>(десять)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F" w:rsidRPr="00EB197F" w:rsidRDefault="00EB197F" w:rsidP="00ED26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терминологии, грамотное, логически правильное изложение ответа на вопросы; безупречное владение инструментарием учебной дисциплины, умение его эффективно использовать в постановке и решении научных задач; выраженная способность самостоятельно и творчески решать сложные проблемы в нестандартной ситуации;</w:t>
            </w:r>
            <w:proofErr w:type="gramEnd"/>
            <w:r w:rsidRPr="00EB197F">
              <w:rPr>
                <w:rFonts w:ascii="Times New Roman" w:hAnsi="Times New Roman" w:cs="Times New Roman"/>
                <w:sz w:val="28"/>
                <w:szCs w:val="28"/>
              </w:rPr>
              <w:t xml:space="preserve"> полное и глубокое усвоение основной и дополнительной литературы по учебной дисциплине; умение свободно ориентироваться в теориях, методах и направлениях дисциплины и давать им аналитическую оценку, использовать научные достижения других дисциплин; самостоятельная творческая работа на практических и лабораторных занятиях, активное творческое участие в групповых обсуждениях, высокий уровень культуры исполнения зад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197F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</w:tbl>
    <w:p w:rsidR="00EB197F" w:rsidRPr="00EB197F" w:rsidRDefault="00EB197F" w:rsidP="00EB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7391" w:rsidRPr="00EB197F" w:rsidRDefault="00887391">
      <w:pPr>
        <w:rPr>
          <w:rFonts w:ascii="Times New Roman" w:hAnsi="Times New Roman" w:cs="Times New Roman"/>
          <w:sz w:val="28"/>
          <w:szCs w:val="28"/>
        </w:rPr>
      </w:pPr>
    </w:p>
    <w:sectPr w:rsidR="00887391" w:rsidRPr="00EB197F" w:rsidSect="00A1505C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6EE" w:rsidRDefault="00887391" w:rsidP="008F405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16EE" w:rsidRDefault="00887391" w:rsidP="008F405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6EE" w:rsidRDefault="00887391" w:rsidP="00F5700F">
    <w:pPr>
      <w:pStyle w:val="a7"/>
      <w:framePr w:wrap="around" w:vAnchor="text" w:hAnchor="margin" w:xAlign="right" w:y="1"/>
      <w:rPr>
        <w:rStyle w:val="a9"/>
      </w:rPr>
    </w:pPr>
  </w:p>
  <w:p w:rsidR="00F416EE" w:rsidRDefault="00887391" w:rsidP="008F405C">
    <w:pPr>
      <w:pStyle w:val="a7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6EE" w:rsidRDefault="00887391" w:rsidP="00496A0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16EE" w:rsidRDefault="0088739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6EE" w:rsidRDefault="00887391" w:rsidP="00496A0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97F">
      <w:rPr>
        <w:rStyle w:val="a9"/>
        <w:noProof/>
      </w:rPr>
      <w:t>17</w:t>
    </w:r>
    <w:r>
      <w:rPr>
        <w:rStyle w:val="a9"/>
      </w:rPr>
      <w:fldChar w:fldCharType="end"/>
    </w:r>
  </w:p>
  <w:p w:rsidR="00F416EE" w:rsidRDefault="0088739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B4508"/>
    <w:multiLevelType w:val="hybridMultilevel"/>
    <w:tmpl w:val="0C580EDE"/>
    <w:lvl w:ilvl="0" w:tplc="8A80FA38">
      <w:start w:val="1"/>
      <w:numFmt w:val="bullet"/>
      <w:lvlText w:val=""/>
      <w:lvlJc w:val="left"/>
      <w:pPr>
        <w:tabs>
          <w:tab w:val="num" w:pos="2706"/>
        </w:tabs>
        <w:ind w:left="27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197F"/>
    <w:rsid w:val="00887391"/>
    <w:rsid w:val="00EB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EB197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B197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rsid w:val="00EB197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B197F"/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 Indent"/>
    <w:basedOn w:val="a"/>
    <w:link w:val="a6"/>
    <w:rsid w:val="00EB197F"/>
    <w:pPr>
      <w:spacing w:after="0" w:line="168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6">
    <w:name w:val="Основной текст с отступом Знак"/>
    <w:basedOn w:val="a0"/>
    <w:link w:val="a5"/>
    <w:rsid w:val="00EB197F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rsid w:val="00EB19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EB197F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EB197F"/>
  </w:style>
  <w:style w:type="paragraph" w:styleId="aa">
    <w:name w:val="header"/>
    <w:basedOn w:val="a"/>
    <w:link w:val="ab"/>
    <w:rsid w:val="00EB19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EB197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EB19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B19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EB19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B197F"/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аголовок 2"/>
    <w:basedOn w:val="a"/>
    <w:next w:val="a"/>
    <w:rsid w:val="00EB197F"/>
    <w:pPr>
      <w:keepNext/>
      <w:autoSpaceDE w:val="0"/>
      <w:autoSpaceDN w:val="0"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4">
    <w:name w:val="Обычный + 14 пт"/>
    <w:aliases w:val="По ширине,Слева:  0 см,Выступ:  0,5 см"/>
    <w:basedOn w:val="a"/>
    <w:rsid w:val="00EB197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2653</Words>
  <Characters>15128</Characters>
  <Application>Microsoft Office Word</Application>
  <DocSecurity>0</DocSecurity>
  <Lines>126</Lines>
  <Paragraphs>35</Paragraphs>
  <ScaleCrop>false</ScaleCrop>
  <Company>Home</Company>
  <LinksUpToDate>false</LinksUpToDate>
  <CharactersWithSpaces>17746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2012-09-25T06:58:00Z</dcterms:created>
  <dcterms:modified xsi:type="dcterms:W3CDTF">2012-09-25T06:59:00Z</dcterms:modified>
</cp:coreProperties>
</file>