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BE" w:rsidRPr="00110DBE" w:rsidRDefault="00110DBE" w:rsidP="00110DBE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110DBE" w:rsidRPr="00110DBE" w:rsidRDefault="00110DBE" w:rsidP="00110DBE">
      <w:pPr>
        <w:pStyle w:val="aa"/>
        <w:rPr>
          <w:sz w:val="28"/>
          <w:szCs w:val="28"/>
        </w:rPr>
      </w:pPr>
      <w:r w:rsidRPr="00110DBE">
        <w:rPr>
          <w:sz w:val="28"/>
          <w:szCs w:val="28"/>
        </w:rPr>
        <w:t>Министерство образования Республики Беларусь</w:t>
      </w: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DBE" w:rsidRPr="00110DBE" w:rsidRDefault="00110DBE" w:rsidP="00110DBE">
      <w:pPr>
        <w:pStyle w:val="a5"/>
        <w:rPr>
          <w:szCs w:val="28"/>
        </w:rPr>
      </w:pPr>
      <w:r w:rsidRPr="00110DBE">
        <w:rPr>
          <w:szCs w:val="28"/>
        </w:rPr>
        <w:t>Учебно-методическое объединение по образованию в области</w:t>
      </w:r>
      <w:r w:rsidRPr="00110DBE">
        <w:rPr>
          <w:szCs w:val="28"/>
        </w:rPr>
        <w:br/>
        <w:t>природопользования и лесного хозяйства</w:t>
      </w:r>
    </w:p>
    <w:p w:rsidR="00110DBE" w:rsidRPr="00110DBE" w:rsidRDefault="00110DBE" w:rsidP="00110D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110DBE" w:rsidRPr="00110DBE" w:rsidRDefault="00110DBE" w:rsidP="00110D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110DBE" w:rsidRPr="00110DBE" w:rsidRDefault="00110DBE" w:rsidP="00110DB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110DBE" w:rsidRPr="00110DBE" w:rsidRDefault="00110DBE" w:rsidP="00110DBE">
      <w:pPr>
        <w:pStyle w:val="2"/>
        <w:spacing w:before="0" w:after="0"/>
        <w:rPr>
          <w:rFonts w:ascii="Times New Roman" w:hAnsi="Times New Roman"/>
          <w:szCs w:val="28"/>
        </w:rPr>
      </w:pPr>
      <w:r w:rsidRPr="00110DBE">
        <w:rPr>
          <w:rFonts w:ascii="Times New Roman" w:hAnsi="Times New Roman"/>
          <w:szCs w:val="28"/>
        </w:rPr>
        <w:t xml:space="preserve">                                                              УТВЕРЖДАЮ</w:t>
      </w:r>
    </w:p>
    <w:p w:rsidR="00110DBE" w:rsidRPr="00110DBE" w:rsidRDefault="00110DBE" w:rsidP="00110DBE">
      <w:pPr>
        <w:pStyle w:val="23"/>
        <w:jc w:val="left"/>
        <w:rPr>
          <w:sz w:val="28"/>
          <w:szCs w:val="28"/>
        </w:rPr>
      </w:pPr>
      <w:r w:rsidRPr="00110DBE">
        <w:rPr>
          <w:sz w:val="28"/>
          <w:szCs w:val="28"/>
        </w:rPr>
        <w:t xml:space="preserve">                      Первый заместитель Министра</w:t>
      </w:r>
      <w:r w:rsidRPr="00110DBE">
        <w:rPr>
          <w:sz w:val="28"/>
          <w:szCs w:val="28"/>
        </w:rPr>
        <w:br/>
        <w:t xml:space="preserve">                   образования Республики Беларусь</w:t>
      </w:r>
    </w:p>
    <w:p w:rsidR="00110DBE" w:rsidRPr="00110DBE" w:rsidRDefault="00110DBE" w:rsidP="00110DBE">
      <w:pPr>
        <w:ind w:left="3240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110DBE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110DBE">
        <w:rPr>
          <w:rFonts w:ascii="Times New Roman" w:hAnsi="Times New Roman" w:cs="Times New Roman"/>
          <w:b/>
          <w:sz w:val="28"/>
          <w:szCs w:val="28"/>
        </w:rPr>
        <w:t>А. И. Жук</w:t>
      </w:r>
    </w:p>
    <w:p w:rsidR="00110DBE" w:rsidRPr="00110DBE" w:rsidRDefault="00110DBE" w:rsidP="00110DBE">
      <w:pPr>
        <w:ind w:left="144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10DBE">
        <w:rPr>
          <w:rFonts w:ascii="Times New Roman" w:hAnsi="Times New Roman" w:cs="Times New Roman"/>
          <w:sz w:val="28"/>
          <w:szCs w:val="28"/>
        </w:rPr>
        <w:tab/>
      </w:r>
      <w:r w:rsidRPr="00110DBE">
        <w:rPr>
          <w:rFonts w:ascii="Times New Roman" w:hAnsi="Times New Roman" w:cs="Times New Roman"/>
          <w:sz w:val="28"/>
          <w:szCs w:val="28"/>
        </w:rPr>
        <w:tab/>
        <w:t xml:space="preserve">              __________________  </w:t>
      </w:r>
    </w:p>
    <w:p w:rsidR="00110DBE" w:rsidRPr="00110DBE" w:rsidRDefault="00110DBE" w:rsidP="00110DBE">
      <w:pPr>
        <w:spacing w:before="24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                                                 Регистрационный № ТД -_______/ тип.</w:t>
      </w:r>
    </w:p>
    <w:p w:rsidR="00110DBE" w:rsidRPr="00110DBE" w:rsidRDefault="00110DBE" w:rsidP="00110D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DBE" w:rsidRPr="00110DBE" w:rsidRDefault="00110DBE" w:rsidP="00110DB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 xml:space="preserve">ТЕХНОЛОГИЯ И ОРГАНИЗАЦИЯ </w:t>
      </w:r>
    </w:p>
    <w:p w:rsidR="00110DBE" w:rsidRPr="00110DBE" w:rsidRDefault="00110DBE" w:rsidP="00110DB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ЭКСКУРС</w:t>
      </w:r>
      <w:r w:rsidRPr="00110DBE">
        <w:rPr>
          <w:rFonts w:ascii="Times New Roman" w:hAnsi="Times New Roman" w:cs="Times New Roman"/>
          <w:b/>
          <w:sz w:val="28"/>
          <w:szCs w:val="28"/>
        </w:rPr>
        <w:t>И</w:t>
      </w:r>
      <w:r w:rsidRPr="00110DBE">
        <w:rPr>
          <w:rFonts w:ascii="Times New Roman" w:hAnsi="Times New Roman" w:cs="Times New Roman"/>
          <w:b/>
          <w:sz w:val="28"/>
          <w:szCs w:val="28"/>
        </w:rPr>
        <w:t>ОННЫХ УСЛУГ</w:t>
      </w:r>
    </w:p>
    <w:p w:rsidR="00110DBE" w:rsidRPr="00110DBE" w:rsidRDefault="00110DBE" w:rsidP="00110DBE">
      <w:pPr>
        <w:pStyle w:val="a5"/>
        <w:spacing w:line="340" w:lineRule="exact"/>
        <w:rPr>
          <w:b/>
          <w:szCs w:val="28"/>
        </w:rPr>
      </w:pPr>
      <w:r w:rsidRPr="00110DBE">
        <w:rPr>
          <w:b/>
          <w:szCs w:val="28"/>
        </w:rPr>
        <w:t>Типовая учебная программа</w:t>
      </w:r>
    </w:p>
    <w:p w:rsidR="00110DBE" w:rsidRPr="00110DBE" w:rsidRDefault="00110DBE" w:rsidP="00110DBE">
      <w:pPr>
        <w:pStyle w:val="a5"/>
        <w:spacing w:line="340" w:lineRule="exact"/>
        <w:rPr>
          <w:b/>
          <w:szCs w:val="28"/>
        </w:rPr>
      </w:pPr>
      <w:r w:rsidRPr="00110DBE">
        <w:rPr>
          <w:b/>
          <w:szCs w:val="28"/>
        </w:rPr>
        <w:t>для учреждений высшего образования по специальности</w:t>
      </w:r>
      <w:r w:rsidRPr="00110DBE">
        <w:rPr>
          <w:b/>
          <w:szCs w:val="28"/>
        </w:rPr>
        <w:br/>
        <w:t xml:space="preserve">1-89 02 </w:t>
      </w:r>
      <w:proofErr w:type="spellStart"/>
      <w:r w:rsidRPr="00110DBE">
        <w:rPr>
          <w:b/>
          <w:szCs w:val="28"/>
        </w:rPr>
        <w:t>02</w:t>
      </w:r>
      <w:proofErr w:type="spellEnd"/>
      <w:r w:rsidRPr="00110DBE">
        <w:rPr>
          <w:b/>
          <w:szCs w:val="28"/>
        </w:rPr>
        <w:t xml:space="preserve"> Туризм и природопользование</w:t>
      </w:r>
    </w:p>
    <w:p w:rsidR="00110DBE" w:rsidRPr="00110DBE" w:rsidRDefault="00110DBE" w:rsidP="00110DBE">
      <w:pPr>
        <w:pStyle w:val="a5"/>
        <w:spacing w:line="340" w:lineRule="exact"/>
        <w:rPr>
          <w:b/>
          <w:szCs w:val="28"/>
        </w:rPr>
      </w:pPr>
    </w:p>
    <w:p w:rsidR="00110DBE" w:rsidRPr="00110DBE" w:rsidRDefault="00110DBE" w:rsidP="00110DBE">
      <w:pPr>
        <w:pStyle w:val="a5"/>
        <w:spacing w:line="340" w:lineRule="exact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18"/>
        <w:gridCol w:w="4538"/>
      </w:tblGrid>
      <w:tr w:rsidR="00110DBE" w:rsidRPr="00110D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110DBE" w:rsidRPr="00110DBE" w:rsidRDefault="00110D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110DBE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110DBE">
              <w:rPr>
                <w:sz w:val="28"/>
                <w:szCs w:val="28"/>
              </w:rPr>
              <w:t>отдела охотничьего  хозяйства Министерства лесного хозяйства Республ</w:t>
            </w:r>
            <w:r w:rsidRPr="00110DBE">
              <w:rPr>
                <w:sz w:val="28"/>
                <w:szCs w:val="28"/>
              </w:rPr>
              <w:t>и</w:t>
            </w:r>
            <w:r w:rsidRPr="00110DBE">
              <w:rPr>
                <w:sz w:val="28"/>
                <w:szCs w:val="28"/>
              </w:rPr>
              <w:t>ки</w:t>
            </w:r>
            <w:proofErr w:type="gramEnd"/>
            <w:r w:rsidRPr="00110DBE">
              <w:rPr>
                <w:sz w:val="28"/>
                <w:szCs w:val="28"/>
              </w:rPr>
              <w:t xml:space="preserve"> Беларусь</w:t>
            </w:r>
          </w:p>
          <w:p w:rsidR="00110DBE" w:rsidRPr="00110DBE" w:rsidRDefault="00110DBE" w:rsidP="002A7231">
            <w:pPr>
              <w:pStyle w:val="3"/>
              <w:spacing w:before="120"/>
              <w:rPr>
                <w:sz w:val="28"/>
                <w:szCs w:val="28"/>
              </w:rPr>
            </w:pP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___________________ С.М.Шестаков</w:t>
            </w: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2012 </w:t>
            </w:r>
          </w:p>
        </w:tc>
        <w:tc>
          <w:tcPr>
            <w:tcW w:w="4538" w:type="dxa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высшего и        среднего специального образ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вания      Министерства образования Республики Беларусь</w:t>
            </w: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С.И.Романюк </w:t>
            </w: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c>
          <w:tcPr>
            <w:tcW w:w="4818" w:type="dxa"/>
          </w:tcPr>
          <w:p w:rsidR="00110DBE" w:rsidRPr="00110DBE" w:rsidRDefault="00110D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110DBE">
              <w:rPr>
                <w:sz w:val="28"/>
                <w:szCs w:val="28"/>
              </w:rPr>
              <w:t>Председатель Учебно-методического      объединения по образованию в области природопользования и лесного хозяйства</w:t>
            </w: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_________________ И. М. </w:t>
            </w:r>
            <w:proofErr w:type="spell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Жарский</w:t>
            </w:r>
            <w:proofErr w:type="spellEnd"/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</w:p>
        </w:tc>
        <w:tc>
          <w:tcPr>
            <w:tcW w:w="4538" w:type="dxa"/>
          </w:tcPr>
          <w:p w:rsidR="00110DBE" w:rsidRPr="00110DBE" w:rsidRDefault="00110DBE" w:rsidP="002A7231">
            <w:pPr>
              <w:pStyle w:val="3"/>
              <w:spacing w:before="120"/>
              <w:rPr>
                <w:sz w:val="28"/>
                <w:szCs w:val="28"/>
              </w:rPr>
            </w:pPr>
            <w:r w:rsidRPr="00110DBE">
              <w:rPr>
                <w:sz w:val="28"/>
                <w:szCs w:val="28"/>
              </w:rPr>
              <w:lastRenderedPageBreak/>
              <w:t>Проректор по научно-методической работе Г</w:t>
            </w:r>
            <w:r w:rsidRPr="00110DBE">
              <w:rPr>
                <w:sz w:val="28"/>
                <w:szCs w:val="28"/>
              </w:rPr>
              <w:t>о</w:t>
            </w:r>
            <w:r w:rsidRPr="00110DBE">
              <w:rPr>
                <w:sz w:val="28"/>
                <w:szCs w:val="28"/>
              </w:rPr>
              <w:t xml:space="preserve">сударственного учреждения </w:t>
            </w:r>
          </w:p>
          <w:p w:rsidR="00110DBE" w:rsidRPr="00110DBE" w:rsidRDefault="00110DBE" w:rsidP="002A7231">
            <w:pPr>
              <w:pStyle w:val="3"/>
              <w:rPr>
                <w:sz w:val="28"/>
                <w:szCs w:val="28"/>
              </w:rPr>
            </w:pPr>
            <w:r w:rsidRPr="00110DBE">
              <w:rPr>
                <w:sz w:val="28"/>
                <w:szCs w:val="28"/>
              </w:rPr>
              <w:t>о</w:t>
            </w:r>
            <w:r w:rsidRPr="00110DBE">
              <w:rPr>
                <w:sz w:val="28"/>
                <w:szCs w:val="28"/>
              </w:rPr>
              <w:t>б</w:t>
            </w:r>
            <w:r w:rsidRPr="00110DBE">
              <w:rPr>
                <w:sz w:val="28"/>
                <w:szCs w:val="28"/>
              </w:rPr>
              <w:t xml:space="preserve">разования «Республиканский </w:t>
            </w:r>
            <w:r w:rsidRPr="00110DBE">
              <w:rPr>
                <w:sz w:val="28"/>
                <w:szCs w:val="28"/>
              </w:rPr>
              <w:lastRenderedPageBreak/>
              <w:t>институт высшей школы»</w:t>
            </w:r>
          </w:p>
          <w:p w:rsidR="00110DBE" w:rsidRPr="00110DBE" w:rsidRDefault="00110D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___________________И.В.Титович</w:t>
            </w:r>
            <w:proofErr w:type="spellEnd"/>
          </w:p>
          <w:p w:rsidR="00110DBE" w:rsidRPr="00110DBE" w:rsidRDefault="00110D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818" w:type="dxa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8" w:type="dxa"/>
          </w:tcPr>
          <w:p w:rsidR="00110DBE" w:rsidRPr="00110DBE" w:rsidRDefault="00110DBE" w:rsidP="002A7231">
            <w:pPr>
              <w:pStyle w:val="3"/>
              <w:spacing w:before="120"/>
              <w:rPr>
                <w:sz w:val="28"/>
                <w:szCs w:val="28"/>
              </w:rPr>
            </w:pPr>
            <w:proofErr w:type="spellStart"/>
            <w:r w:rsidRPr="00110DBE">
              <w:rPr>
                <w:sz w:val="28"/>
                <w:szCs w:val="28"/>
              </w:rPr>
              <w:t>Эксперт-нормоконтролер</w:t>
            </w:r>
            <w:proofErr w:type="spellEnd"/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  <w:p w:rsidR="00110DBE" w:rsidRPr="00110DBE" w:rsidRDefault="00110DBE" w:rsidP="002A723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</w:p>
        </w:tc>
      </w:tr>
    </w:tbl>
    <w:p w:rsidR="00110DBE" w:rsidRPr="00110DBE" w:rsidRDefault="00110DBE" w:rsidP="00110DBE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МИНСК 2012</w:t>
      </w:r>
      <w:r w:rsidRPr="00110DBE">
        <w:rPr>
          <w:rFonts w:ascii="Times New Roman" w:hAnsi="Times New Roman" w:cs="Times New Roman"/>
          <w:sz w:val="28"/>
          <w:szCs w:val="28"/>
        </w:rPr>
        <w:br w:type="page"/>
      </w:r>
    </w:p>
    <w:p w:rsidR="00110DBE" w:rsidRPr="00110DBE" w:rsidRDefault="00110DBE" w:rsidP="00110DBE">
      <w:pPr>
        <w:spacing w:line="340" w:lineRule="exact"/>
        <w:rPr>
          <w:rFonts w:ascii="Times New Roman" w:hAnsi="Times New Roman" w:cs="Times New Roman"/>
          <w:spacing w:val="40"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Каплич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Валерий Михайлович - заведующий кафедрой туризма и природопользования учреждения высшего образования «Белорусский государс</w:t>
      </w:r>
      <w:r w:rsidRPr="00110DBE">
        <w:rPr>
          <w:rFonts w:ascii="Times New Roman" w:hAnsi="Times New Roman" w:cs="Times New Roman"/>
          <w:sz w:val="28"/>
          <w:szCs w:val="28"/>
        </w:rPr>
        <w:t>т</w:t>
      </w:r>
      <w:r w:rsidRPr="00110DBE">
        <w:rPr>
          <w:rFonts w:ascii="Times New Roman" w:hAnsi="Times New Roman" w:cs="Times New Roman"/>
          <w:sz w:val="28"/>
          <w:szCs w:val="28"/>
        </w:rPr>
        <w:t>венный технологический университет», доктор биологических наук, профе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>сор;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Нина Ивановна - старший преподаватель кафедры туризма и природопользования учреждения высшего образования «Белорусский гос</w:t>
      </w:r>
      <w:r w:rsidRPr="00110DBE">
        <w:rPr>
          <w:rFonts w:ascii="Times New Roman" w:hAnsi="Times New Roman" w:cs="Times New Roman"/>
          <w:sz w:val="28"/>
          <w:szCs w:val="28"/>
        </w:rPr>
        <w:t>у</w:t>
      </w:r>
      <w:r w:rsidRPr="00110DBE">
        <w:rPr>
          <w:rFonts w:ascii="Times New Roman" w:hAnsi="Times New Roman" w:cs="Times New Roman"/>
          <w:sz w:val="28"/>
          <w:szCs w:val="28"/>
        </w:rPr>
        <w:t>дарственный технологический университет»</w:t>
      </w:r>
    </w:p>
    <w:p w:rsidR="00110DBE" w:rsidRPr="00110DBE" w:rsidRDefault="00110DBE" w:rsidP="00110DBE">
      <w:pPr>
        <w:rPr>
          <w:rFonts w:ascii="Times New Roman" w:hAnsi="Times New Roman" w:cs="Times New Roman"/>
          <w:spacing w:val="40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110DBE" w:rsidRPr="00110DBE" w:rsidRDefault="00110DBE" w:rsidP="00110DB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Кафедра       Института туризма Учреждения высшего образования «Б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 xml:space="preserve">лорусский государственный университет физической культуры» </w:t>
      </w:r>
    </w:p>
    <w:p w:rsidR="00110DBE" w:rsidRPr="00110DBE" w:rsidRDefault="00110DBE" w:rsidP="00110DB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Кушнеревич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А.Н. – профессор кафедры отечественной истории и мир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вой культуры учреждения высшего образования «Минский государственный лингвистический университет», доктор искусствоведения, профессор.</w:t>
      </w:r>
    </w:p>
    <w:p w:rsidR="00110DBE" w:rsidRPr="00110DBE" w:rsidRDefault="00110DBE" w:rsidP="00110DB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ind w:left="-284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110DBE">
        <w:rPr>
          <w:rFonts w:ascii="Times New Roman" w:hAnsi="Times New Roman" w:cs="Times New Roman"/>
          <w:b/>
          <w:caps/>
          <w:sz w:val="28"/>
          <w:szCs w:val="28"/>
        </w:rPr>
        <w:t>Рекомендована</w:t>
      </w:r>
      <w:proofErr w:type="gramEnd"/>
      <w:r w:rsidRPr="00110DBE">
        <w:rPr>
          <w:rFonts w:ascii="Times New Roman" w:hAnsi="Times New Roman" w:cs="Times New Roman"/>
          <w:b/>
          <w:caps/>
          <w:sz w:val="28"/>
          <w:szCs w:val="28"/>
        </w:rPr>
        <w:t xml:space="preserve"> к утверждению в качестве тип</w:t>
      </w:r>
      <w:r w:rsidRPr="00110DBE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Pr="00110DBE">
        <w:rPr>
          <w:rFonts w:ascii="Times New Roman" w:hAnsi="Times New Roman" w:cs="Times New Roman"/>
          <w:b/>
          <w:caps/>
          <w:sz w:val="28"/>
          <w:szCs w:val="28"/>
        </w:rPr>
        <w:t>воЙ:</w:t>
      </w:r>
    </w:p>
    <w:p w:rsidR="00110DBE" w:rsidRPr="00110DBE" w:rsidRDefault="00110DBE" w:rsidP="00110DBE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Кафедрой туризма и природопользования учреждения высшего образ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вания «Белорусский государственный технологический университет» (пр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токол № 10  от   10 мая  2012 г.);</w:t>
      </w:r>
    </w:p>
    <w:p w:rsidR="00110DBE" w:rsidRPr="00110DBE" w:rsidRDefault="00110DBE" w:rsidP="00110DBE">
      <w:pPr>
        <w:pStyle w:val="a5"/>
        <w:spacing w:before="120"/>
        <w:ind w:firstLine="567"/>
        <w:jc w:val="both"/>
        <w:rPr>
          <w:szCs w:val="28"/>
        </w:rPr>
      </w:pPr>
      <w:r w:rsidRPr="00110DBE">
        <w:rPr>
          <w:szCs w:val="28"/>
        </w:rPr>
        <w:t>Научно-методическим советом учреждения высшего образования «Белору</w:t>
      </w:r>
      <w:r w:rsidRPr="00110DBE">
        <w:rPr>
          <w:szCs w:val="28"/>
        </w:rPr>
        <w:t>с</w:t>
      </w:r>
      <w:r w:rsidRPr="00110DBE">
        <w:rPr>
          <w:szCs w:val="28"/>
        </w:rPr>
        <w:t>ский государственный технологический университет» (протокол  №  от      2012 г.);</w:t>
      </w:r>
    </w:p>
    <w:p w:rsidR="00110DBE" w:rsidRPr="00110DBE" w:rsidRDefault="00110DBE" w:rsidP="00110DBE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Научно-методическим советом по лесному хозяйству Учебно-методического объединения по образованию в области природопользования и лесного хозя</w:t>
      </w:r>
      <w:r w:rsidRPr="00110DBE">
        <w:rPr>
          <w:rFonts w:ascii="Times New Roman" w:hAnsi="Times New Roman" w:cs="Times New Roman"/>
          <w:sz w:val="28"/>
          <w:szCs w:val="28"/>
        </w:rPr>
        <w:t>й</w:t>
      </w:r>
      <w:r w:rsidRPr="00110DBE">
        <w:rPr>
          <w:rFonts w:ascii="Times New Roman" w:hAnsi="Times New Roman" w:cs="Times New Roman"/>
          <w:sz w:val="28"/>
          <w:szCs w:val="28"/>
        </w:rPr>
        <w:t>ства (протокол  №  от         2012 г.).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10DBE">
        <w:rPr>
          <w:rFonts w:ascii="Times New Roman" w:hAnsi="Times New Roman" w:cs="Times New Roman"/>
          <w:sz w:val="28"/>
          <w:szCs w:val="28"/>
        </w:rPr>
        <w:t xml:space="preserve">Ответственный за выпуск: </w:t>
      </w:r>
      <w:proofErr w:type="gramEnd"/>
    </w:p>
    <w:p w:rsidR="00110DBE" w:rsidRPr="00110DBE" w:rsidRDefault="00110DBE" w:rsidP="00110DBE">
      <w:pPr>
        <w:spacing w:before="120"/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Нина Ивановна 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after="120" w:line="31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0DBE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110DBE" w:rsidRPr="00110DBE" w:rsidRDefault="00110DBE" w:rsidP="00110DB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 xml:space="preserve">Актуальность изучения учебной дисциплины «Технология и </w:t>
      </w:r>
    </w:p>
    <w:p w:rsidR="00110DBE" w:rsidRPr="00110DBE" w:rsidRDefault="00110DBE" w:rsidP="00110DB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орг</w:t>
      </w:r>
      <w:r w:rsidRPr="00110DBE">
        <w:rPr>
          <w:rFonts w:ascii="Times New Roman" w:hAnsi="Times New Roman" w:cs="Times New Roman"/>
          <w:b/>
          <w:sz w:val="28"/>
          <w:szCs w:val="28"/>
        </w:rPr>
        <w:t>а</w:t>
      </w:r>
      <w:r w:rsidRPr="00110DBE">
        <w:rPr>
          <w:rFonts w:ascii="Times New Roman" w:hAnsi="Times New Roman" w:cs="Times New Roman"/>
          <w:b/>
          <w:sz w:val="28"/>
          <w:szCs w:val="28"/>
        </w:rPr>
        <w:t>низация экскурсионных услуг»</w:t>
      </w:r>
    </w:p>
    <w:p w:rsidR="00110DBE" w:rsidRPr="00110DBE" w:rsidRDefault="00110DBE" w:rsidP="00110DBE">
      <w:pPr>
        <w:pStyle w:val="ad"/>
        <w:tabs>
          <w:tab w:val="clear" w:pos="360"/>
        </w:tabs>
        <w:spacing w:line="240" w:lineRule="auto"/>
        <w:ind w:left="0" w:firstLine="754"/>
        <w:rPr>
          <w:sz w:val="28"/>
          <w:szCs w:val="28"/>
        </w:rPr>
      </w:pPr>
      <w:r w:rsidRPr="00110DBE">
        <w:rPr>
          <w:sz w:val="28"/>
          <w:szCs w:val="28"/>
        </w:rPr>
        <w:t>Данная дисциплина является логическим продолжением дисциплины «</w:t>
      </w:r>
      <w:proofErr w:type="spellStart"/>
      <w:r w:rsidRPr="00110DBE">
        <w:rPr>
          <w:sz w:val="28"/>
          <w:szCs w:val="28"/>
        </w:rPr>
        <w:t>Экскурсоведение</w:t>
      </w:r>
      <w:proofErr w:type="spellEnd"/>
      <w:r w:rsidRPr="00110DBE">
        <w:rPr>
          <w:sz w:val="28"/>
          <w:szCs w:val="28"/>
        </w:rPr>
        <w:t>».  Теоретические основы разработки и  реализации экскурсионных маршрутов служат базой для формирования навыков организ</w:t>
      </w:r>
      <w:r w:rsidRPr="00110DBE">
        <w:rPr>
          <w:sz w:val="28"/>
          <w:szCs w:val="28"/>
        </w:rPr>
        <w:t>а</w:t>
      </w:r>
      <w:r w:rsidRPr="00110DBE">
        <w:rPr>
          <w:sz w:val="28"/>
          <w:szCs w:val="28"/>
        </w:rPr>
        <w:t xml:space="preserve">ции взаимодействия с экскурсантами через использование коммуникативных техник и технологии экскурсионного обслуживания. </w:t>
      </w:r>
    </w:p>
    <w:p w:rsidR="00110DBE" w:rsidRPr="00110DBE" w:rsidRDefault="00110DBE" w:rsidP="00110DBE">
      <w:pPr>
        <w:spacing w:before="120" w:after="120" w:line="310" w:lineRule="exact"/>
        <w:ind w:left="113" w:right="-6" w:firstLine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</w:t>
      </w:r>
    </w:p>
    <w:p w:rsidR="00110DBE" w:rsidRPr="00110DBE" w:rsidRDefault="00110DBE" w:rsidP="00110DBE">
      <w:pPr>
        <w:pStyle w:val="a8"/>
        <w:ind w:firstLine="709"/>
        <w:rPr>
          <w:b/>
          <w:szCs w:val="28"/>
        </w:rPr>
      </w:pPr>
      <w:r w:rsidRPr="00110DBE">
        <w:rPr>
          <w:szCs w:val="28"/>
        </w:rPr>
        <w:t>Целью дисциплины «</w:t>
      </w:r>
      <w:r w:rsidRPr="00110DBE">
        <w:rPr>
          <w:b/>
          <w:szCs w:val="28"/>
        </w:rPr>
        <w:t>Технология и организация экскурсионных услуг</w:t>
      </w:r>
      <w:r w:rsidRPr="00110DBE">
        <w:rPr>
          <w:szCs w:val="28"/>
        </w:rPr>
        <w:t>» является профессиональная подготовка специалистов по туризму и природопользованию. В рамках данной дисциплины  студенты изучают  методические основы  проведения экскурсии,  а также  получают практические навыки по организации экскурсионного обслужив</w:t>
      </w:r>
      <w:r w:rsidRPr="00110DBE">
        <w:rPr>
          <w:szCs w:val="28"/>
        </w:rPr>
        <w:t>а</w:t>
      </w:r>
      <w:r w:rsidRPr="00110DBE">
        <w:rPr>
          <w:szCs w:val="28"/>
        </w:rPr>
        <w:t xml:space="preserve">ния. </w:t>
      </w:r>
    </w:p>
    <w:p w:rsidR="00110DBE" w:rsidRPr="00110DBE" w:rsidRDefault="00110DBE" w:rsidP="00110DB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Цель дисциплины - формирование у студентов представления о мет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дике проведения экскурсии, методике разработки экскурсионных маршрутов, технике работы с группами и документальном оформлении экскурсионного обслуж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вания.</w:t>
      </w:r>
    </w:p>
    <w:p w:rsidR="00110DBE" w:rsidRPr="00110DBE" w:rsidRDefault="00110DBE" w:rsidP="00110DB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Задачи дисциплины: </w:t>
      </w:r>
    </w:p>
    <w:p w:rsidR="00110DBE" w:rsidRPr="00110DBE" w:rsidRDefault="00110DBE" w:rsidP="00110DB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1. Изучить методику проведения экскурсий.</w:t>
      </w:r>
    </w:p>
    <w:p w:rsidR="00110DBE" w:rsidRPr="00110DBE" w:rsidRDefault="00110DBE" w:rsidP="00110DB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2. Разработать и провести различные экскурсионные маршруты.</w:t>
      </w:r>
    </w:p>
    <w:p w:rsidR="00110DBE" w:rsidRPr="00110DBE" w:rsidRDefault="00110DBE" w:rsidP="00110DB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3. Научиться разрабатывать «Портфель экскурсовода» и карточки объектов, включенных в маршрут.</w:t>
      </w:r>
    </w:p>
    <w:p w:rsidR="00110DBE" w:rsidRPr="00110DBE" w:rsidRDefault="00110DBE" w:rsidP="00110DBE">
      <w:pPr>
        <w:shd w:val="clear" w:color="auto" w:fill="FFFFFF"/>
        <w:spacing w:line="310" w:lineRule="exact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4. Овладеть навыками формирования новых туристско-экскурсионных пр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дуктов и услуг.</w:t>
      </w:r>
    </w:p>
    <w:p w:rsidR="00110DBE" w:rsidRPr="00110DBE" w:rsidRDefault="00110DBE" w:rsidP="00110DBE">
      <w:pPr>
        <w:spacing w:before="120" w:after="120" w:line="310" w:lineRule="exact"/>
        <w:ind w:left="113" w:right="-6" w:hanging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Требования к освоению учебной дисциплины</w:t>
      </w:r>
    </w:p>
    <w:p w:rsidR="00110DBE" w:rsidRPr="00110DBE" w:rsidRDefault="00110DBE" w:rsidP="00110DBE">
      <w:pPr>
        <w:spacing w:before="120" w:line="310" w:lineRule="exact"/>
        <w:ind w:right="-6" w:firstLine="709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Согласно образовательному стандарту специальности 1–89 02 02 «Туризм и природопользование» специалисты по туризму и </w:t>
      </w:r>
      <w:r w:rsidRPr="00110DBE">
        <w:rPr>
          <w:rFonts w:ascii="Times New Roman" w:hAnsi="Times New Roman" w:cs="Times New Roman"/>
          <w:sz w:val="28"/>
          <w:szCs w:val="28"/>
        </w:rPr>
        <w:lastRenderedPageBreak/>
        <w:t>природопользов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 xml:space="preserve">нию </w:t>
      </w:r>
      <w:r w:rsidRPr="00110DBE">
        <w:rPr>
          <w:rFonts w:ascii="Times New Roman" w:hAnsi="Times New Roman" w:cs="Times New Roman"/>
          <w:sz w:val="28"/>
          <w:szCs w:val="28"/>
        </w:rPr>
        <w:br/>
      </w:r>
      <w:r w:rsidRPr="00110DBE">
        <w:rPr>
          <w:rFonts w:ascii="Times New Roman" w:hAnsi="Times New Roman" w:cs="Times New Roman"/>
          <w:b/>
          <w:sz w:val="28"/>
          <w:szCs w:val="28"/>
        </w:rPr>
        <w:t>дол</w:t>
      </w:r>
      <w:r w:rsidRPr="00110DBE">
        <w:rPr>
          <w:rFonts w:ascii="Times New Roman" w:hAnsi="Times New Roman" w:cs="Times New Roman"/>
          <w:b/>
          <w:sz w:val="28"/>
          <w:szCs w:val="28"/>
        </w:rPr>
        <w:t>ж</w:t>
      </w:r>
      <w:r w:rsidRPr="00110DBE">
        <w:rPr>
          <w:rFonts w:ascii="Times New Roman" w:hAnsi="Times New Roman" w:cs="Times New Roman"/>
          <w:b/>
          <w:sz w:val="28"/>
          <w:szCs w:val="28"/>
        </w:rPr>
        <w:t>ны знать: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>– нормативную базу и стандарты, регулирующие оказание экскурсоводческих услуг в Б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ларуси; основные положения экскурсионной теории;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>– характеристику экскурсионного потенциала страны;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 xml:space="preserve">– технологию подготовки и проведения экскурсий в экологическом туризме; 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>– особенности подготовки и проведения различных видов экскурсий с учетом диффере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н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цированного подхода к экскурсионному обслуживанию.</w:t>
      </w:r>
    </w:p>
    <w:p w:rsidR="00110DBE" w:rsidRPr="00110DBE" w:rsidRDefault="00110DBE" w:rsidP="00110DBE">
      <w:pPr>
        <w:spacing w:line="31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110DBE">
        <w:rPr>
          <w:rFonts w:ascii="Times New Roman" w:hAnsi="Times New Roman" w:cs="Times New Roman"/>
          <w:sz w:val="28"/>
          <w:szCs w:val="28"/>
        </w:rPr>
        <w:t>: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>– использовать приемы техники проведения экскурсий;</w:t>
      </w:r>
    </w:p>
    <w:p w:rsidR="00110DBE" w:rsidRPr="00110DBE" w:rsidRDefault="00110DBE" w:rsidP="00110DBE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10DBE">
        <w:rPr>
          <w:rFonts w:ascii="Times New Roman" w:hAnsi="Times New Roman" w:cs="Times New Roman"/>
          <w:spacing w:val="-8"/>
          <w:sz w:val="28"/>
          <w:szCs w:val="28"/>
        </w:rPr>
        <w:t>– разрабатывать экскурсии различной тематики и составлять планы их пр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110DBE">
        <w:rPr>
          <w:rFonts w:ascii="Times New Roman" w:hAnsi="Times New Roman" w:cs="Times New Roman"/>
          <w:spacing w:val="-8"/>
          <w:sz w:val="28"/>
          <w:szCs w:val="28"/>
        </w:rPr>
        <w:t>ведения;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– обосновывать оптимальные методы разработки, организации и пров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дения экску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сий;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– самостоятельно находить и использовать различные источники и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формации по проекту туристского продукта;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– использовать принципы дифференцированного подхода к экскурсио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ному обслужив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>нию.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Структура содержания учебной дисциплины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Структура дисциплины построена на основе традиционного подхода по разбиению ее содержания на разделы и темы. При этом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раздел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 xml:space="preserve"> и тема представляют собой относ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тельно самостоятельные укрупненные дидактические единицы с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держания обучения.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Типовой учебный план предусматривает для изучения дисциплины 140 часов, в том числе 68 часов аудиторных занятий: лекций – 34, практич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ских занятий – 34. По окончании изучения дисциплины рекомендуется экз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>мен. Учебная дисциплина тесно связана с такими дисциплинами типового учебного плана, как  «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Туроперейтинг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», «Правовое рег</w:t>
      </w:r>
      <w:r w:rsidRPr="00110DBE">
        <w:rPr>
          <w:rFonts w:ascii="Times New Roman" w:hAnsi="Times New Roman" w:cs="Times New Roman"/>
          <w:sz w:val="28"/>
          <w:szCs w:val="28"/>
        </w:rPr>
        <w:t>у</w:t>
      </w:r>
      <w:r w:rsidRPr="00110DBE">
        <w:rPr>
          <w:rFonts w:ascii="Times New Roman" w:hAnsi="Times New Roman" w:cs="Times New Roman"/>
          <w:sz w:val="28"/>
          <w:szCs w:val="28"/>
        </w:rPr>
        <w:t>лирование туристической деятельности», «Планирование и организация туризма», «Основы туристического се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виса» и др.</w:t>
      </w:r>
    </w:p>
    <w:p w:rsidR="00110DBE" w:rsidRPr="00110DBE" w:rsidRDefault="00110DBE" w:rsidP="00110DBE">
      <w:pPr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технологии и методы обучения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 процессе преподавания дисциплины «Технология и организация эк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>курсионных услуг» рекомендуется использовать личностно-ориентированные технологии, направле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ные на развитие творческих качеств личности и позволяющие обеспечить формирование у студентов профессиональных умений и навыков при развитии коммуникативных способностей и навыков самостоятельной творческой де</w:t>
      </w:r>
      <w:r w:rsidRPr="00110DBE">
        <w:rPr>
          <w:rFonts w:ascii="Times New Roman" w:hAnsi="Times New Roman" w:cs="Times New Roman"/>
          <w:sz w:val="28"/>
          <w:szCs w:val="28"/>
        </w:rPr>
        <w:t>я</w:t>
      </w:r>
      <w:r w:rsidRPr="00110DBE">
        <w:rPr>
          <w:rFonts w:ascii="Times New Roman" w:hAnsi="Times New Roman" w:cs="Times New Roman"/>
          <w:sz w:val="28"/>
          <w:szCs w:val="28"/>
        </w:rPr>
        <w:t>тельности.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Основными принципами освоения данной дисциплины являются: </w:t>
      </w:r>
      <w:r w:rsidRPr="00110DBE">
        <w:rPr>
          <w:rFonts w:ascii="Times New Roman" w:hAnsi="Times New Roman" w:cs="Times New Roman"/>
          <w:iCs/>
          <w:sz w:val="28"/>
          <w:szCs w:val="28"/>
        </w:rPr>
        <w:t>ст</w:t>
      </w:r>
      <w:r w:rsidRPr="00110DBE">
        <w:rPr>
          <w:rFonts w:ascii="Times New Roman" w:hAnsi="Times New Roman" w:cs="Times New Roman"/>
          <w:iCs/>
          <w:sz w:val="28"/>
          <w:szCs w:val="28"/>
        </w:rPr>
        <w:t>и</w:t>
      </w:r>
      <w:r w:rsidRPr="00110DBE">
        <w:rPr>
          <w:rFonts w:ascii="Times New Roman" w:hAnsi="Times New Roman" w:cs="Times New Roman"/>
          <w:iCs/>
          <w:sz w:val="28"/>
          <w:szCs w:val="28"/>
        </w:rPr>
        <w:t>мулирование активного творческого мышления, направленность обучения на формирование самосто</w:t>
      </w:r>
      <w:r w:rsidRPr="00110DBE">
        <w:rPr>
          <w:rFonts w:ascii="Times New Roman" w:hAnsi="Times New Roman" w:cs="Times New Roman"/>
          <w:iCs/>
          <w:sz w:val="28"/>
          <w:szCs w:val="28"/>
        </w:rPr>
        <w:t>я</w:t>
      </w:r>
      <w:r w:rsidRPr="00110DBE">
        <w:rPr>
          <w:rFonts w:ascii="Times New Roman" w:hAnsi="Times New Roman" w:cs="Times New Roman"/>
          <w:iCs/>
          <w:sz w:val="28"/>
          <w:szCs w:val="28"/>
        </w:rPr>
        <w:t xml:space="preserve">тельности суждений, мировоззренческой позиции. </w:t>
      </w:r>
      <w:r w:rsidRPr="00110DBE">
        <w:rPr>
          <w:rFonts w:ascii="Times New Roman" w:hAnsi="Times New Roman" w:cs="Times New Roman"/>
          <w:sz w:val="28"/>
          <w:szCs w:val="28"/>
        </w:rPr>
        <w:t>Целесообразно вводить методики активного обучения и дискуссионные фо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мы обучения.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10DBE">
        <w:rPr>
          <w:rFonts w:ascii="Times New Roman" w:hAnsi="Times New Roman" w:cs="Times New Roman"/>
          <w:i/>
          <w:sz w:val="28"/>
          <w:szCs w:val="28"/>
        </w:rPr>
        <w:t>Рекомендации по организации самостоятельной работы студентов.</w:t>
      </w:r>
    </w:p>
    <w:p w:rsidR="00110DBE" w:rsidRPr="00110DBE" w:rsidRDefault="00110DBE" w:rsidP="00110DBE">
      <w:pPr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 процессе преподавания дисциплины «Технология и организация эк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>курсионных услуг» рекомендуется использовать личностно-ориентированные технологии, направленные на развитие творческих качеств личности и позволяющие обеспечить формирование у студентов профессиональных ум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ний и навыков при развитии коммуникативных способностей и навыков самостоятельной творческой де</w:t>
      </w:r>
      <w:r w:rsidRPr="00110DBE">
        <w:rPr>
          <w:rFonts w:ascii="Times New Roman" w:hAnsi="Times New Roman" w:cs="Times New Roman"/>
          <w:sz w:val="28"/>
          <w:szCs w:val="28"/>
        </w:rPr>
        <w:t>я</w:t>
      </w:r>
      <w:r w:rsidRPr="00110DBE">
        <w:rPr>
          <w:rFonts w:ascii="Times New Roman" w:hAnsi="Times New Roman" w:cs="Times New Roman"/>
          <w:sz w:val="28"/>
          <w:szCs w:val="28"/>
        </w:rPr>
        <w:t>тельности.</w:t>
      </w:r>
    </w:p>
    <w:p w:rsidR="00110DBE" w:rsidRPr="00110DBE" w:rsidRDefault="00110DBE" w:rsidP="00110DB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Для формирования современных социально-личностных и соц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ально-профессиональных компетенций студентов в образовательный процесс по данной дисциплине целесообразно вводить методики а</w:t>
      </w:r>
      <w:r w:rsidRPr="00110DBE">
        <w:rPr>
          <w:rFonts w:ascii="Times New Roman" w:hAnsi="Times New Roman" w:cs="Times New Roman"/>
          <w:sz w:val="28"/>
          <w:szCs w:val="28"/>
        </w:rPr>
        <w:t>к</w:t>
      </w:r>
      <w:r w:rsidRPr="00110DBE">
        <w:rPr>
          <w:rFonts w:ascii="Times New Roman" w:hAnsi="Times New Roman" w:cs="Times New Roman"/>
          <w:sz w:val="28"/>
          <w:szCs w:val="28"/>
        </w:rPr>
        <w:t>тивного обучения и дискуссионные формы обучения.</w:t>
      </w:r>
    </w:p>
    <w:p w:rsidR="00110DBE" w:rsidRPr="00110DBE" w:rsidRDefault="00110DBE" w:rsidP="00110DBE">
      <w:pPr>
        <w:pStyle w:val="a7"/>
        <w:spacing w:line="240" w:lineRule="auto"/>
        <w:ind w:firstLine="567"/>
        <w:rPr>
          <w:szCs w:val="28"/>
        </w:rPr>
      </w:pPr>
      <w:r w:rsidRPr="00110DBE">
        <w:rPr>
          <w:szCs w:val="28"/>
        </w:rPr>
        <w:t>Чтение лекций по дисциплине целесообразно проводить с использов</w:t>
      </w:r>
      <w:r w:rsidRPr="00110DBE">
        <w:rPr>
          <w:szCs w:val="28"/>
        </w:rPr>
        <w:t>а</w:t>
      </w:r>
      <w:r w:rsidRPr="00110DBE">
        <w:rPr>
          <w:szCs w:val="28"/>
        </w:rPr>
        <w:t xml:space="preserve">нием презентаций и </w:t>
      </w:r>
      <w:proofErr w:type="spellStart"/>
      <w:r w:rsidRPr="00110DBE">
        <w:rPr>
          <w:szCs w:val="28"/>
        </w:rPr>
        <w:t>мультимедийного</w:t>
      </w:r>
      <w:proofErr w:type="spellEnd"/>
      <w:r w:rsidRPr="00110DBE">
        <w:rPr>
          <w:szCs w:val="28"/>
        </w:rPr>
        <w:t xml:space="preserve"> комплекса (компьютер и проектор). Рекомендуется просмотр учебных видеофильмов по отдельным тематикам. Для текущего контроля знаний студентов рекомендуется проведение пром</w:t>
      </w:r>
      <w:r w:rsidRPr="00110DBE">
        <w:rPr>
          <w:szCs w:val="28"/>
        </w:rPr>
        <w:t>е</w:t>
      </w:r>
      <w:r w:rsidRPr="00110DBE">
        <w:rPr>
          <w:szCs w:val="28"/>
        </w:rPr>
        <w:t>жуточного тестирования.</w:t>
      </w:r>
    </w:p>
    <w:p w:rsidR="00110DBE" w:rsidRPr="00110DBE" w:rsidRDefault="00110DBE" w:rsidP="00110DBE">
      <w:pPr>
        <w:pStyle w:val="a7"/>
        <w:spacing w:line="240" w:lineRule="auto"/>
        <w:ind w:firstLine="567"/>
        <w:rPr>
          <w:szCs w:val="28"/>
        </w:rPr>
      </w:pPr>
      <w:r w:rsidRPr="00110DBE">
        <w:rPr>
          <w:szCs w:val="28"/>
        </w:rPr>
        <w:t xml:space="preserve">Самостоятельная работа студентов должна проходить путем изучения литературных источников из рекомендованного списка, а также </w:t>
      </w:r>
      <w:proofErr w:type="spellStart"/>
      <w:r w:rsidRPr="00110DBE">
        <w:rPr>
          <w:szCs w:val="28"/>
        </w:rPr>
        <w:t>интернетре</w:t>
      </w:r>
      <w:r w:rsidRPr="00110DBE">
        <w:rPr>
          <w:szCs w:val="28"/>
        </w:rPr>
        <w:t>с</w:t>
      </w:r>
      <w:r w:rsidRPr="00110DBE">
        <w:rPr>
          <w:szCs w:val="28"/>
        </w:rPr>
        <w:t>сурсов</w:t>
      </w:r>
      <w:proofErr w:type="spellEnd"/>
      <w:r w:rsidRPr="00110DBE">
        <w:rPr>
          <w:szCs w:val="28"/>
        </w:rPr>
        <w:t xml:space="preserve"> и рекламной продукции заповедников, заказников и охотничьих х</w:t>
      </w:r>
      <w:r w:rsidRPr="00110DBE">
        <w:rPr>
          <w:szCs w:val="28"/>
        </w:rPr>
        <w:t>о</w:t>
      </w:r>
      <w:r w:rsidRPr="00110DBE">
        <w:rPr>
          <w:szCs w:val="28"/>
        </w:rPr>
        <w:t>зяйств. Вопросы для самостоятельного изучения рекомендуется включать в экзаменационные билеты.</w:t>
      </w:r>
    </w:p>
    <w:p w:rsidR="00110DBE" w:rsidRPr="00110DBE" w:rsidRDefault="00110DBE" w:rsidP="00110DBE">
      <w:pPr>
        <w:pStyle w:val="a7"/>
        <w:spacing w:line="240" w:lineRule="auto"/>
        <w:ind w:firstLine="0"/>
        <w:rPr>
          <w:b/>
          <w:bCs/>
          <w:spacing w:val="-1"/>
          <w:szCs w:val="28"/>
        </w:rPr>
      </w:pPr>
      <w:r w:rsidRPr="00110DBE">
        <w:rPr>
          <w:szCs w:val="28"/>
        </w:rPr>
        <w:br w:type="page"/>
      </w:r>
      <w:r w:rsidRPr="00110DBE">
        <w:rPr>
          <w:b/>
          <w:bCs/>
          <w:spacing w:val="-1"/>
          <w:szCs w:val="28"/>
        </w:rPr>
        <w:lastRenderedPageBreak/>
        <w:t>ПРИМЕРНЫЙ ТЕМАТИЧЕСКИЙ ПЛАН УЧЕБНОЙ ДИСЦИПЛ</w:t>
      </w:r>
      <w:r w:rsidRPr="00110DBE">
        <w:rPr>
          <w:b/>
          <w:bCs/>
          <w:spacing w:val="-1"/>
          <w:szCs w:val="28"/>
        </w:rPr>
        <w:t>И</w:t>
      </w:r>
      <w:r w:rsidRPr="00110DBE">
        <w:rPr>
          <w:b/>
          <w:bCs/>
          <w:spacing w:val="-1"/>
          <w:szCs w:val="28"/>
        </w:rPr>
        <w:t xml:space="preserve">НЫ </w:t>
      </w:r>
    </w:p>
    <w:tbl>
      <w:tblPr>
        <w:tblW w:w="4888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77"/>
        <w:gridCol w:w="41"/>
        <w:gridCol w:w="5249"/>
        <w:gridCol w:w="818"/>
        <w:gridCol w:w="1626"/>
        <w:gridCol w:w="945"/>
      </w:tblGrid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62" w:type="pct"/>
            <w:vMerge w:val="restart"/>
            <w:vAlign w:val="center"/>
          </w:tcPr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7" w:type="pct"/>
            <w:gridSpan w:val="2"/>
            <w:vMerge w:val="restart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Название разделов и тем</w:t>
            </w:r>
          </w:p>
        </w:tc>
        <w:tc>
          <w:tcPr>
            <w:tcW w:w="1811" w:type="pct"/>
            <w:gridSpan w:val="3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аудиторных зан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362" w:type="pct"/>
            <w:vMerge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7" w:type="pct"/>
            <w:gridSpan w:val="2"/>
            <w:vMerge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869" w:type="pct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ские занятия </w:t>
            </w:r>
          </w:p>
        </w:tc>
        <w:tc>
          <w:tcPr>
            <w:tcW w:w="504" w:type="pct"/>
            <w:vAlign w:val="center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вс</w:t>
            </w: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62" w:type="pct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/п1</w:t>
            </w:r>
          </w:p>
        </w:tc>
        <w:tc>
          <w:tcPr>
            <w:tcW w:w="2827" w:type="pct"/>
            <w:gridSpan w:val="2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37" w:type="pct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69" w:type="pct"/>
            <w:vAlign w:val="center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504" w:type="pct"/>
            <w:vAlign w:val="center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000" w:type="pct"/>
            <w:gridSpan w:val="6"/>
          </w:tcPr>
          <w:p w:rsidR="00110DBE" w:rsidRPr="00110DBE" w:rsidRDefault="00110DBE" w:rsidP="002A7231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>Р</w:t>
            </w:r>
            <w:r w:rsidRPr="00110DBE"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>аздел</w:t>
            </w:r>
            <w:r w:rsidRPr="00110D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be-BY"/>
              </w:rPr>
              <w:t xml:space="preserve"> </w:t>
            </w:r>
            <w:r w:rsidRPr="00110D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</w:t>
            </w:r>
            <w:r w:rsidRPr="0011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ОСНОВЫ ЭКСКУРСИОННОЙ МЕТОДИКИ</w:t>
            </w:r>
            <w:r w:rsidRPr="00110DBE"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 xml:space="preserve"> 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ind w:left="-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 1.1.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Введение в предмет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экскурсионной методики и пути её совершенствования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Техника ведения экскурсии 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Технология и этапы подготовки экскурсии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Методика проведения экскурсии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spacing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2805" w:type="pct"/>
          </w:tcPr>
          <w:p w:rsidR="00110DBE" w:rsidRPr="00110DBE" w:rsidRDefault="00110DBE" w:rsidP="002A7231">
            <w:pPr>
              <w:spacing w:line="270" w:lineRule="exact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Определение факторов риска во время осущес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вления экскурсионного обслуживания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84" w:type="pct"/>
            <w:gridSpan w:val="2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разделу I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000" w:type="pct"/>
            <w:gridSpan w:val="6"/>
          </w:tcPr>
          <w:p w:rsidR="00110DBE" w:rsidRPr="00110DBE" w:rsidRDefault="00110DBE" w:rsidP="002A723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110D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</w:rPr>
              <w:t xml:space="preserve"> </w:t>
            </w:r>
            <w:r w:rsidRPr="00110DBE">
              <w:rPr>
                <w:rFonts w:ascii="Times New Roman" w:hAnsi="Times New Roman" w:cs="Times New Roman"/>
                <w:b/>
                <w:i/>
                <w:caps/>
                <w:sz w:val="28"/>
                <w:szCs w:val="28"/>
                <w:lang w:val="en-US"/>
              </w:rPr>
              <w:t>II</w:t>
            </w:r>
            <w:r w:rsidRPr="0011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МЕТОДИКА РАЗРАБОТКИ ЭКСКУРСИОННОГО МАРШРУТА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пешеходной экскурсии 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Загородная экскурсия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Обзорная (многоплановая) экскурсия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ind w:right="-113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Тематические экскурсии (архитектурно-градостроительные и   производственные)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ind w:right="-113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Природоведческие экскурсии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ind w:right="-113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Музейные экскурсии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Итого</w:t>
            </w:r>
            <w:proofErr w:type="spellEnd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разделу</w:t>
            </w:r>
            <w:proofErr w:type="spellEnd"/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II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110DBE" w:rsidRPr="00110DBE" w:rsidTr="002A723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62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7" w:type="pct"/>
            <w:gridSpan w:val="2"/>
          </w:tcPr>
          <w:p w:rsidR="00110DBE" w:rsidRPr="00110DBE" w:rsidRDefault="00110DBE" w:rsidP="002A7231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437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69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04" w:type="pct"/>
          </w:tcPr>
          <w:p w:rsidR="00110DBE" w:rsidRPr="00110DBE" w:rsidRDefault="00110DBE" w:rsidP="002A7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110DBE" w:rsidRPr="00110DBE" w:rsidRDefault="00110DBE" w:rsidP="00110DBE">
      <w:pPr>
        <w:pStyle w:val="a7"/>
        <w:spacing w:line="316" w:lineRule="exact"/>
        <w:ind w:firstLine="0"/>
        <w:jc w:val="center"/>
        <w:rPr>
          <w:b/>
          <w:szCs w:val="28"/>
        </w:rPr>
      </w:pPr>
      <w:r w:rsidRPr="00110DBE">
        <w:rPr>
          <w:b/>
          <w:szCs w:val="28"/>
        </w:rPr>
        <w:br w:type="page"/>
      </w:r>
      <w:r w:rsidRPr="00110DBE">
        <w:rPr>
          <w:b/>
          <w:szCs w:val="28"/>
        </w:rPr>
        <w:lastRenderedPageBreak/>
        <w:t>СОДЕРЖАНИЕ УЧЕБНОЙ ДИСЦИПЛИНЫ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szCs w:val="28"/>
        </w:rPr>
      </w:pPr>
      <w:r w:rsidRPr="00110DBE">
        <w:rPr>
          <w:b/>
          <w:i/>
          <w:caps/>
          <w:szCs w:val="28"/>
          <w:lang w:val="be-BY"/>
        </w:rPr>
        <w:t>Р</w:t>
      </w:r>
      <w:r w:rsidRPr="00110DBE">
        <w:rPr>
          <w:b/>
          <w:i/>
          <w:szCs w:val="28"/>
          <w:lang w:val="be-BY"/>
        </w:rPr>
        <w:t>аздел</w:t>
      </w:r>
      <w:r w:rsidRPr="00110DBE">
        <w:rPr>
          <w:b/>
          <w:i/>
          <w:caps/>
          <w:szCs w:val="28"/>
          <w:lang w:val="be-BY"/>
        </w:rPr>
        <w:t xml:space="preserve"> </w:t>
      </w:r>
      <w:r w:rsidRPr="00110DBE">
        <w:rPr>
          <w:b/>
          <w:i/>
          <w:caps/>
          <w:szCs w:val="28"/>
          <w:lang w:val="en-US"/>
        </w:rPr>
        <w:t>I</w:t>
      </w:r>
      <w:r w:rsidRPr="00110DBE">
        <w:rPr>
          <w:b/>
          <w:i/>
          <w:szCs w:val="28"/>
        </w:rPr>
        <w:t xml:space="preserve">. </w:t>
      </w:r>
      <w:r w:rsidRPr="00110DBE">
        <w:rPr>
          <w:b/>
          <w:szCs w:val="28"/>
        </w:rPr>
        <w:t>ОСНОВЫ ЭКСКУРСИОННОЙ МЕТОДИКИ</w:t>
      </w:r>
    </w:p>
    <w:p w:rsidR="00110DBE" w:rsidRPr="00110DBE" w:rsidRDefault="00110DBE" w:rsidP="00110DBE">
      <w:pPr>
        <w:pStyle w:val="a7"/>
        <w:numPr>
          <w:ilvl w:val="1"/>
          <w:numId w:val="26"/>
        </w:numPr>
        <w:spacing w:line="240" w:lineRule="auto"/>
        <w:jc w:val="center"/>
        <w:rPr>
          <w:b/>
          <w:szCs w:val="28"/>
        </w:rPr>
      </w:pPr>
      <w:r w:rsidRPr="00110DBE">
        <w:rPr>
          <w:b/>
          <w:szCs w:val="28"/>
        </w:rPr>
        <w:t>Введение в предмет</w:t>
      </w:r>
    </w:p>
    <w:p w:rsidR="00110DBE" w:rsidRPr="00110DBE" w:rsidRDefault="00110DBE" w:rsidP="00110DBE">
      <w:pPr>
        <w:pStyle w:val="a7"/>
        <w:spacing w:line="240" w:lineRule="auto"/>
        <w:ind w:firstLine="450"/>
        <w:rPr>
          <w:szCs w:val="28"/>
        </w:rPr>
      </w:pPr>
      <w:r w:rsidRPr="00110DBE">
        <w:rPr>
          <w:szCs w:val="28"/>
        </w:rPr>
        <w:t>Нормативно-правовое и законодательное обеспечение экскурсионной деятельности в Республике Беларусь.</w:t>
      </w:r>
    </w:p>
    <w:p w:rsidR="00110DBE" w:rsidRPr="00110DBE" w:rsidRDefault="00110DBE" w:rsidP="00110DBE">
      <w:pPr>
        <w:pStyle w:val="a7"/>
        <w:spacing w:line="240" w:lineRule="auto"/>
        <w:ind w:firstLine="450"/>
        <w:rPr>
          <w:szCs w:val="28"/>
        </w:rPr>
      </w:pPr>
      <w:r w:rsidRPr="00110DBE">
        <w:rPr>
          <w:bCs/>
          <w:szCs w:val="28"/>
        </w:rPr>
        <w:t xml:space="preserve">Общая и частная методики. </w:t>
      </w:r>
      <w:r w:rsidRPr="00110DBE">
        <w:rPr>
          <w:szCs w:val="28"/>
        </w:rPr>
        <w:t xml:space="preserve">Экскурсионная методика как частная методика. Экскурсионная методика  </w:t>
      </w:r>
      <w:r w:rsidRPr="00110DBE">
        <w:rPr>
          <w:bCs/>
          <w:szCs w:val="28"/>
        </w:rPr>
        <w:t>как основа</w:t>
      </w:r>
      <w:r w:rsidRPr="00110DBE">
        <w:rPr>
          <w:szCs w:val="28"/>
        </w:rPr>
        <w:t xml:space="preserve"> профессионального мастерства эк</w:t>
      </w:r>
      <w:r w:rsidRPr="00110DBE">
        <w:rPr>
          <w:szCs w:val="28"/>
        </w:rPr>
        <w:t>с</w:t>
      </w:r>
      <w:r w:rsidRPr="00110DBE">
        <w:rPr>
          <w:szCs w:val="28"/>
        </w:rPr>
        <w:t xml:space="preserve">курсоводов; </w:t>
      </w:r>
      <w:r w:rsidRPr="00110DBE">
        <w:rPr>
          <w:bCs/>
          <w:szCs w:val="28"/>
        </w:rPr>
        <w:t>как механизм</w:t>
      </w:r>
      <w:r w:rsidRPr="00110DBE">
        <w:rPr>
          <w:szCs w:val="28"/>
        </w:rPr>
        <w:t xml:space="preserve">, совершенствующий «подачу» материала; </w:t>
      </w:r>
      <w:r w:rsidRPr="00110DBE">
        <w:rPr>
          <w:bCs/>
          <w:szCs w:val="28"/>
        </w:rPr>
        <w:t>как процесс</w:t>
      </w:r>
      <w:r w:rsidRPr="00110DBE">
        <w:rPr>
          <w:szCs w:val="28"/>
        </w:rPr>
        <w:t xml:space="preserve"> упорядочения деятельности эк</w:t>
      </w:r>
      <w:r w:rsidRPr="00110DBE">
        <w:rPr>
          <w:szCs w:val="28"/>
        </w:rPr>
        <w:t>с</w:t>
      </w:r>
      <w:r w:rsidRPr="00110DBE">
        <w:rPr>
          <w:szCs w:val="28"/>
        </w:rPr>
        <w:t>курсовода. Разнообразие экскурсионных методик в зависимости от поставленной задачи:  разработка новой для да</w:t>
      </w:r>
      <w:r w:rsidRPr="00110DBE">
        <w:rPr>
          <w:szCs w:val="28"/>
        </w:rPr>
        <w:t>н</w:t>
      </w:r>
      <w:r w:rsidRPr="00110DBE">
        <w:rPr>
          <w:szCs w:val="28"/>
        </w:rPr>
        <w:t>ного бюро темы;  разработка экскурсоводом новой для него темы;   подг</w:t>
      </w:r>
      <w:r w:rsidRPr="00110DBE">
        <w:rPr>
          <w:szCs w:val="28"/>
        </w:rPr>
        <w:t>о</w:t>
      </w:r>
      <w:r w:rsidRPr="00110DBE">
        <w:rPr>
          <w:szCs w:val="28"/>
        </w:rPr>
        <w:t xml:space="preserve">товка экскурсовода к проведению очередной экскурсии;  методики проведения экскурсии;  методика </w:t>
      </w:r>
      <w:proofErr w:type="spellStart"/>
      <w:r w:rsidRPr="00110DBE">
        <w:rPr>
          <w:szCs w:val="28"/>
        </w:rPr>
        <w:t>послеэк</w:t>
      </w:r>
      <w:r w:rsidRPr="00110DBE">
        <w:rPr>
          <w:szCs w:val="28"/>
        </w:rPr>
        <w:t>с</w:t>
      </w:r>
      <w:r w:rsidRPr="00110DBE">
        <w:rPr>
          <w:szCs w:val="28"/>
        </w:rPr>
        <w:t>курсионной</w:t>
      </w:r>
      <w:proofErr w:type="spellEnd"/>
      <w:r w:rsidRPr="00110DBE">
        <w:rPr>
          <w:szCs w:val="28"/>
        </w:rPr>
        <w:t xml:space="preserve"> работы.  </w:t>
      </w:r>
      <w:r w:rsidRPr="00110DBE">
        <w:rPr>
          <w:bCs/>
          <w:szCs w:val="28"/>
        </w:rPr>
        <w:t>Методика показа</w:t>
      </w:r>
      <w:r w:rsidRPr="00110DBE">
        <w:rPr>
          <w:szCs w:val="28"/>
        </w:rPr>
        <w:t xml:space="preserve"> и </w:t>
      </w:r>
      <w:r w:rsidRPr="00110DBE">
        <w:rPr>
          <w:bCs/>
          <w:szCs w:val="28"/>
        </w:rPr>
        <w:t>методика рассказа: их особенности в зависимости от вида экскурсии и категорий эк</w:t>
      </w:r>
      <w:r w:rsidRPr="00110DBE">
        <w:rPr>
          <w:bCs/>
          <w:szCs w:val="28"/>
        </w:rPr>
        <w:t>с</w:t>
      </w:r>
      <w:r w:rsidRPr="00110DBE">
        <w:rPr>
          <w:bCs/>
          <w:szCs w:val="28"/>
        </w:rPr>
        <w:t>курсантов</w:t>
      </w:r>
      <w:r w:rsidRPr="00110DBE">
        <w:rPr>
          <w:szCs w:val="28"/>
        </w:rPr>
        <w:t>.</w:t>
      </w:r>
    </w:p>
    <w:p w:rsidR="00110DBE" w:rsidRPr="00110DBE" w:rsidRDefault="00110DBE" w:rsidP="00110DBE">
      <w:pPr>
        <w:pStyle w:val="a7"/>
        <w:spacing w:line="240" w:lineRule="auto"/>
        <w:ind w:firstLine="450"/>
        <w:rPr>
          <w:szCs w:val="28"/>
        </w:rPr>
      </w:pP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1.2</w:t>
      </w:r>
      <w:r w:rsidRPr="00110DBE">
        <w:rPr>
          <w:rFonts w:ascii="Times New Roman" w:hAnsi="Times New Roman" w:cs="Times New Roman"/>
          <w:sz w:val="28"/>
          <w:szCs w:val="28"/>
        </w:rPr>
        <w:t xml:space="preserve"> </w:t>
      </w:r>
      <w:r w:rsidRPr="00110DBE">
        <w:rPr>
          <w:rFonts w:ascii="Times New Roman" w:hAnsi="Times New Roman" w:cs="Times New Roman"/>
          <w:b/>
          <w:bCs/>
          <w:sz w:val="28"/>
          <w:szCs w:val="28"/>
        </w:rPr>
        <w:t>ТРЕБОВАНИЯ ЭКСКУРСИОННОЙ МЕТОДИКИ И ПУТИ ЕЁ СОВЕРШЕНСТВОВАНИЯ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110DBE">
        <w:rPr>
          <w:rFonts w:ascii="Times New Roman" w:hAnsi="Times New Roman" w:cs="Times New Roman"/>
          <w:sz w:val="28"/>
          <w:szCs w:val="28"/>
        </w:rPr>
        <w:t xml:space="preserve"> к отбору объектов маршрута. </w:t>
      </w:r>
      <w:r w:rsidRPr="00110DBE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110DBE">
        <w:rPr>
          <w:rFonts w:ascii="Times New Roman" w:hAnsi="Times New Roman" w:cs="Times New Roman"/>
          <w:sz w:val="28"/>
          <w:szCs w:val="28"/>
        </w:rPr>
        <w:t xml:space="preserve">  к показу объе</w:t>
      </w:r>
      <w:r w:rsidRPr="00110DBE">
        <w:rPr>
          <w:rFonts w:ascii="Times New Roman" w:hAnsi="Times New Roman" w:cs="Times New Roman"/>
          <w:sz w:val="28"/>
          <w:szCs w:val="28"/>
        </w:rPr>
        <w:t>к</w:t>
      </w:r>
      <w:r w:rsidRPr="00110DBE">
        <w:rPr>
          <w:rFonts w:ascii="Times New Roman" w:hAnsi="Times New Roman" w:cs="Times New Roman"/>
          <w:sz w:val="28"/>
          <w:szCs w:val="28"/>
        </w:rPr>
        <w:t xml:space="preserve">тов. </w:t>
      </w:r>
      <w:r w:rsidRPr="00110DBE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110DBE">
        <w:rPr>
          <w:rFonts w:ascii="Times New Roman" w:hAnsi="Times New Roman" w:cs="Times New Roman"/>
          <w:sz w:val="28"/>
          <w:szCs w:val="28"/>
        </w:rPr>
        <w:t xml:space="preserve">  к маршруту    передвижения экскурсионной группы между объектами.  Обеспечение непрерывности экскурсии как процесса. Учет  особенности восприятия материала. Необходимость увязки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, определе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ного подбора логических переходов. Детальная разработка технологии и  практическое усвоение методических приемов использования показа и ра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>сказа с учетом особенностей различных экскурсионных тем и дифференци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>ции групп экскурсантов.</w:t>
      </w: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110DBE" w:rsidRPr="00110DBE" w:rsidRDefault="00110DBE" w:rsidP="00110DBE">
      <w:pPr>
        <w:spacing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10DBE">
        <w:rPr>
          <w:rFonts w:ascii="Times New Roman" w:hAnsi="Times New Roman" w:cs="Times New Roman"/>
          <w:b/>
          <w:spacing w:val="-1"/>
          <w:sz w:val="28"/>
          <w:szCs w:val="28"/>
        </w:rPr>
        <w:t>1.3 ТЕХНИКА ВЕДЕНИЯ ЭКСКУРСИИ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Связь между методикой и техникой ведения </w:t>
      </w:r>
      <w:r w:rsidRPr="00110DBE">
        <w:rPr>
          <w:rFonts w:ascii="Times New Roman" w:hAnsi="Times New Roman" w:cs="Times New Roman"/>
          <w:bCs/>
          <w:sz w:val="28"/>
          <w:szCs w:val="28"/>
        </w:rPr>
        <w:t>экскурсии</w:t>
      </w:r>
      <w:r w:rsidRPr="00110DBE">
        <w:rPr>
          <w:rFonts w:ascii="Times New Roman" w:hAnsi="Times New Roman" w:cs="Times New Roman"/>
          <w:sz w:val="28"/>
          <w:szCs w:val="28"/>
        </w:rPr>
        <w:t xml:space="preserve">. Знакомство экскурсовода с группой; правильная расстановка группы у объекта; выход экскурсантов из автобуса и возвращение в автобус (другое транспортное средство); использование экскурсоводом микрофона; соблюдение времени, отведенного на экскурсию в целом и раскрытие отдельных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; ответы на вопросы экскурсантов. </w:t>
      </w:r>
      <w:r w:rsidRPr="00110DBE">
        <w:rPr>
          <w:rFonts w:ascii="Times New Roman" w:hAnsi="Times New Roman" w:cs="Times New Roman"/>
          <w:bCs/>
          <w:sz w:val="28"/>
          <w:szCs w:val="28"/>
        </w:rPr>
        <w:t>Передвижение экскурсантов. Место экскурсовода. Техника проведения рассказа при движении автобуса. Паузы в экскурсии. Те</w:t>
      </w:r>
      <w:r w:rsidRPr="00110DBE">
        <w:rPr>
          <w:rFonts w:ascii="Times New Roman" w:hAnsi="Times New Roman" w:cs="Times New Roman"/>
          <w:bCs/>
          <w:sz w:val="28"/>
          <w:szCs w:val="28"/>
        </w:rPr>
        <w:t>х</w:t>
      </w:r>
      <w:r w:rsidRPr="00110DBE">
        <w:rPr>
          <w:rFonts w:ascii="Times New Roman" w:hAnsi="Times New Roman" w:cs="Times New Roman"/>
          <w:bCs/>
          <w:sz w:val="28"/>
          <w:szCs w:val="28"/>
        </w:rPr>
        <w:t>ника использования «портфеля экскурсовода».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/>
          <w:bCs/>
          <w:sz w:val="28"/>
          <w:szCs w:val="28"/>
        </w:rPr>
        <w:t>1.4 ТЕХНОЛОГИЯ И ЭТАПЫ ПОДГОТОВКИ ЭКСКУРСИИ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Три основных этапа  подготовки экскурсии: предварительная работа; непосредственная разработка самой экскурсии; </w:t>
      </w:r>
      <w:r w:rsidRPr="00110DBE">
        <w:rPr>
          <w:rFonts w:ascii="Times New Roman" w:hAnsi="Times New Roman" w:cs="Times New Roman"/>
          <w:sz w:val="28"/>
          <w:szCs w:val="28"/>
        </w:rPr>
        <w:t>прием (защита) экскурсии на маршруте. Этапы разработки экскурсии: определение цели и задач экску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сии;  выбор темы;  определение источников экскурсионного материала; отбор и изучение экскурсионных объектов; составление маршрута экскурсии; об</w:t>
      </w:r>
      <w:r w:rsidRPr="00110DBE">
        <w:rPr>
          <w:rFonts w:ascii="Times New Roman" w:hAnsi="Times New Roman" w:cs="Times New Roman"/>
          <w:sz w:val="28"/>
          <w:szCs w:val="28"/>
        </w:rPr>
        <w:t>ъ</w:t>
      </w:r>
      <w:r w:rsidRPr="00110DBE">
        <w:rPr>
          <w:rFonts w:ascii="Times New Roman" w:hAnsi="Times New Roman" w:cs="Times New Roman"/>
          <w:sz w:val="28"/>
          <w:szCs w:val="28"/>
        </w:rPr>
        <w:t>езд или обход маршрута; подготовка текста экскурсии;  комплектование «портфеля экскурсовода». Методическая разработка. Варианты методич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ской разработки с учетом  возрастных, профессиональных и другие интер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 xml:space="preserve">сов экскурсантов, особенностей методики  проведения </w:t>
      </w:r>
      <w:r w:rsidRPr="00110DBE">
        <w:rPr>
          <w:rFonts w:ascii="Times New Roman" w:hAnsi="Times New Roman" w:cs="Times New Roman"/>
          <w:spacing w:val="-1"/>
          <w:sz w:val="28"/>
          <w:szCs w:val="28"/>
        </w:rPr>
        <w:t>экскурсии</w:t>
      </w:r>
      <w:r w:rsidRPr="00110DBE">
        <w:rPr>
          <w:rFonts w:ascii="Times New Roman" w:hAnsi="Times New Roman" w:cs="Times New Roman"/>
          <w:b/>
          <w:spacing w:val="-1"/>
          <w:sz w:val="28"/>
          <w:szCs w:val="28"/>
        </w:rPr>
        <w:t xml:space="preserve">. </w:t>
      </w:r>
      <w:r w:rsidRPr="00110DBE">
        <w:rPr>
          <w:rFonts w:ascii="Times New Roman" w:hAnsi="Times New Roman" w:cs="Times New Roman"/>
          <w:sz w:val="28"/>
          <w:szCs w:val="28"/>
        </w:rPr>
        <w:t>Оформл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 xml:space="preserve">ние методической разработки.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 xml:space="preserve">Графы методической карты: маршрут  </w:t>
      </w:r>
      <w:r w:rsidRPr="00110DBE">
        <w:rPr>
          <w:rFonts w:ascii="Times New Roman" w:hAnsi="Times New Roman" w:cs="Times New Roman"/>
          <w:spacing w:val="-1"/>
          <w:sz w:val="28"/>
          <w:szCs w:val="28"/>
        </w:rPr>
        <w:t>экску</w:t>
      </w:r>
      <w:r w:rsidRPr="00110DB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110DBE">
        <w:rPr>
          <w:rFonts w:ascii="Times New Roman" w:hAnsi="Times New Roman" w:cs="Times New Roman"/>
          <w:spacing w:val="-1"/>
          <w:sz w:val="28"/>
          <w:szCs w:val="28"/>
        </w:rPr>
        <w:t>сии</w:t>
      </w:r>
      <w:r w:rsidRPr="00110DBE">
        <w:rPr>
          <w:rFonts w:ascii="Times New Roman" w:hAnsi="Times New Roman" w:cs="Times New Roman"/>
          <w:sz w:val="28"/>
          <w:szCs w:val="28"/>
        </w:rPr>
        <w:t>; места остановок; объекты показа; время (в минутах); основное содерж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 xml:space="preserve">ние экскурсии (перечень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и вопросов); организационные указания; м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тодические указания, их содержание.</w:t>
      </w:r>
      <w:proofErr w:type="gramEnd"/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1.5 МЕТОДИКА ПРОВЕДЕНИЯ ЭКСКУРСИИ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Контрольный и индивидуальный текст экскурсии. Графа «Методические указания» из технологической карты экскурсии. Отбор  материала для рассказа, определение оптимального количества примеров для освещения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,  выводы по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и экскурсии в целом. </w:t>
      </w:r>
      <w:r w:rsidRPr="00110DBE">
        <w:rPr>
          <w:rFonts w:ascii="Times New Roman" w:hAnsi="Times New Roman" w:cs="Times New Roman"/>
          <w:bCs/>
          <w:sz w:val="28"/>
          <w:szCs w:val="28"/>
        </w:rPr>
        <w:t>Логические переходы</w:t>
      </w:r>
      <w:r w:rsidRPr="00110D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0DBE">
        <w:rPr>
          <w:rFonts w:ascii="Times New Roman" w:hAnsi="Times New Roman" w:cs="Times New Roman"/>
          <w:sz w:val="28"/>
          <w:szCs w:val="28"/>
        </w:rPr>
        <w:t>–</w:t>
      </w:r>
      <w:r w:rsidRPr="00110D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0DBE">
        <w:rPr>
          <w:rFonts w:ascii="Times New Roman" w:hAnsi="Times New Roman" w:cs="Times New Roman"/>
          <w:sz w:val="28"/>
          <w:szCs w:val="28"/>
        </w:rPr>
        <w:t xml:space="preserve"> важная  часть экскурсии. Использование </w:t>
      </w:r>
      <w:r w:rsidRPr="00110DBE">
        <w:rPr>
          <w:rFonts w:ascii="Times New Roman" w:hAnsi="Times New Roman" w:cs="Times New Roman"/>
          <w:bCs/>
          <w:sz w:val="28"/>
          <w:szCs w:val="28"/>
        </w:rPr>
        <w:t>методических приемов</w:t>
      </w:r>
      <w:r w:rsidRPr="00110DBE">
        <w:rPr>
          <w:rFonts w:ascii="Times New Roman" w:hAnsi="Times New Roman" w:cs="Times New Roman"/>
          <w:sz w:val="28"/>
          <w:szCs w:val="28"/>
        </w:rPr>
        <w:t xml:space="preserve"> показа и   ра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 xml:space="preserve">сказа как средство превращения пассивного осмотра в активное наблюдение объекта. </w:t>
      </w:r>
      <w:r w:rsidRPr="00110DBE">
        <w:rPr>
          <w:rFonts w:ascii="Times New Roman" w:hAnsi="Times New Roman" w:cs="Times New Roman"/>
          <w:bCs/>
          <w:sz w:val="28"/>
          <w:szCs w:val="28"/>
        </w:rPr>
        <w:t>Методические приемы показа: прием предварительного осмотра, панорамного показа, зрительной реконструкции, зрительного монтажа, лок</w:t>
      </w:r>
      <w:r w:rsidRPr="00110DBE">
        <w:rPr>
          <w:rFonts w:ascii="Times New Roman" w:hAnsi="Times New Roman" w:cs="Times New Roman"/>
          <w:bCs/>
          <w:sz w:val="28"/>
          <w:szCs w:val="28"/>
        </w:rPr>
        <w:t>а</w:t>
      </w:r>
      <w:r w:rsidRPr="00110DBE">
        <w:rPr>
          <w:rFonts w:ascii="Times New Roman" w:hAnsi="Times New Roman" w:cs="Times New Roman"/>
          <w:bCs/>
          <w:sz w:val="28"/>
          <w:szCs w:val="28"/>
        </w:rPr>
        <w:t>лизации событий, зрительного сравнения и др. Методический прием движ</w:t>
      </w:r>
      <w:r w:rsidRPr="00110DBE">
        <w:rPr>
          <w:rFonts w:ascii="Times New Roman" w:hAnsi="Times New Roman" w:cs="Times New Roman"/>
          <w:bCs/>
          <w:sz w:val="28"/>
          <w:szCs w:val="28"/>
        </w:rPr>
        <w:t>е</w:t>
      </w:r>
      <w:r w:rsidRPr="00110DBE">
        <w:rPr>
          <w:rFonts w:ascii="Times New Roman" w:hAnsi="Times New Roman" w:cs="Times New Roman"/>
          <w:bCs/>
          <w:sz w:val="28"/>
          <w:szCs w:val="28"/>
        </w:rPr>
        <w:t xml:space="preserve">ния. </w:t>
      </w:r>
      <w:proofErr w:type="gramStart"/>
      <w:r w:rsidRPr="00110DBE">
        <w:rPr>
          <w:rFonts w:ascii="Times New Roman" w:hAnsi="Times New Roman" w:cs="Times New Roman"/>
          <w:bCs/>
          <w:sz w:val="28"/>
          <w:szCs w:val="28"/>
        </w:rPr>
        <w:t>Методические приемы рассказа: описание,   характеристика,  объясн</w:t>
      </w:r>
      <w:r w:rsidRPr="00110DBE">
        <w:rPr>
          <w:rFonts w:ascii="Times New Roman" w:hAnsi="Times New Roman" w:cs="Times New Roman"/>
          <w:bCs/>
          <w:sz w:val="28"/>
          <w:szCs w:val="28"/>
        </w:rPr>
        <w:t>е</w:t>
      </w:r>
      <w:r w:rsidRPr="00110DBE">
        <w:rPr>
          <w:rFonts w:ascii="Times New Roman" w:hAnsi="Times New Roman" w:cs="Times New Roman"/>
          <w:bCs/>
          <w:sz w:val="28"/>
          <w:szCs w:val="28"/>
        </w:rPr>
        <w:t>ние,  комментирование, репортажа, цитирования, вопросов-ответов, ссылки на очевидцев, прием заданий, прием дискуссионной ситуации, прием отсту</w:t>
      </w:r>
      <w:r w:rsidRPr="00110DBE">
        <w:rPr>
          <w:rFonts w:ascii="Times New Roman" w:hAnsi="Times New Roman" w:cs="Times New Roman"/>
          <w:bCs/>
          <w:sz w:val="28"/>
          <w:szCs w:val="28"/>
        </w:rPr>
        <w:t>п</w:t>
      </w:r>
      <w:r w:rsidRPr="00110DBE">
        <w:rPr>
          <w:rFonts w:ascii="Times New Roman" w:hAnsi="Times New Roman" w:cs="Times New Roman"/>
          <w:bCs/>
          <w:sz w:val="28"/>
          <w:szCs w:val="28"/>
        </w:rPr>
        <w:t xml:space="preserve">ления и др. Приемы демонстрации наглядных пособий: иллюстрационный, комментирующий, прием контраста. </w:t>
      </w:r>
      <w:proofErr w:type="gramEnd"/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 xml:space="preserve">1.6 ОПРЕДЕЛЕНИЕ ФАКТОРОВ РИСКА ВО ВРЕМЯ </w:t>
      </w:r>
    </w:p>
    <w:p w:rsidR="00110DBE" w:rsidRPr="00110DBE" w:rsidRDefault="00110DBE" w:rsidP="00110D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ОСУЩЕС</w:t>
      </w:r>
      <w:r w:rsidRPr="00110DBE">
        <w:rPr>
          <w:rFonts w:ascii="Times New Roman" w:hAnsi="Times New Roman" w:cs="Times New Roman"/>
          <w:b/>
          <w:sz w:val="28"/>
          <w:szCs w:val="28"/>
        </w:rPr>
        <w:t>Т</w:t>
      </w:r>
      <w:r w:rsidRPr="00110DBE">
        <w:rPr>
          <w:rFonts w:ascii="Times New Roman" w:hAnsi="Times New Roman" w:cs="Times New Roman"/>
          <w:b/>
          <w:sz w:val="28"/>
          <w:szCs w:val="28"/>
        </w:rPr>
        <w:t>ВЛЕНИЯ ЭКСКУРСИОННОГО ОБСЛУЖИВАНИЯ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Техника безопасности. Проблемные ситуации на экскурсии и методы их ра</w:t>
      </w:r>
      <w:r w:rsidRPr="00110DBE">
        <w:rPr>
          <w:rFonts w:ascii="Times New Roman" w:hAnsi="Times New Roman" w:cs="Times New Roman"/>
          <w:sz w:val="28"/>
          <w:szCs w:val="28"/>
        </w:rPr>
        <w:t>з</w:t>
      </w:r>
      <w:r w:rsidRPr="00110DBE">
        <w:rPr>
          <w:rFonts w:ascii="Times New Roman" w:hAnsi="Times New Roman" w:cs="Times New Roman"/>
          <w:sz w:val="28"/>
          <w:szCs w:val="28"/>
        </w:rPr>
        <w:t>решения.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Определение факторов риска во время проведения пешеходных, автомобильных, велосипедных экскурсий.  Основные факторы риска во время пр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 xml:space="preserve">ведения природоведческих и производственных экскурсий. </w:t>
      </w:r>
      <w:r w:rsidRPr="00110DBE">
        <w:rPr>
          <w:rFonts w:ascii="Times New Roman" w:hAnsi="Times New Roman" w:cs="Times New Roman"/>
          <w:sz w:val="28"/>
          <w:szCs w:val="28"/>
        </w:rPr>
        <w:lastRenderedPageBreak/>
        <w:t>Выработка нав</w:t>
      </w:r>
      <w:r w:rsidRPr="00110DBE">
        <w:rPr>
          <w:rFonts w:ascii="Times New Roman" w:hAnsi="Times New Roman" w:cs="Times New Roman"/>
          <w:sz w:val="28"/>
          <w:szCs w:val="28"/>
        </w:rPr>
        <w:t>ы</w:t>
      </w:r>
      <w:r w:rsidRPr="00110DBE">
        <w:rPr>
          <w:rFonts w:ascii="Times New Roman" w:hAnsi="Times New Roman" w:cs="Times New Roman"/>
          <w:sz w:val="28"/>
          <w:szCs w:val="28"/>
        </w:rPr>
        <w:t>ков идентификации рисков в зависимости от конкретных ситуаций экскурс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онного обслуживания.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10DBE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</w:t>
      </w:r>
      <w:r w:rsidRPr="00110DBE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II</w:t>
      </w:r>
      <w:r w:rsidRPr="00110DBE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. </w:t>
      </w:r>
      <w:r w:rsidRPr="00110DBE">
        <w:rPr>
          <w:rFonts w:ascii="Times New Roman" w:hAnsi="Times New Roman" w:cs="Times New Roman"/>
          <w:b/>
          <w:sz w:val="28"/>
          <w:szCs w:val="28"/>
        </w:rPr>
        <w:t xml:space="preserve">МЕТОДИКА РАЗРАБОТКИ </w:t>
      </w:r>
      <w:proofErr w:type="gramStart"/>
      <w:r w:rsidRPr="00110DBE">
        <w:rPr>
          <w:rFonts w:ascii="Times New Roman" w:hAnsi="Times New Roman" w:cs="Times New Roman"/>
          <w:b/>
          <w:sz w:val="28"/>
          <w:szCs w:val="28"/>
        </w:rPr>
        <w:t>ЭКСКУРСИОННОГО</w:t>
      </w:r>
      <w:proofErr w:type="gramEnd"/>
    </w:p>
    <w:p w:rsidR="00110DBE" w:rsidRPr="00110DBE" w:rsidRDefault="00110DBE" w:rsidP="00110D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 xml:space="preserve"> МА</w:t>
      </w:r>
      <w:r w:rsidRPr="00110DBE">
        <w:rPr>
          <w:rFonts w:ascii="Times New Roman" w:hAnsi="Times New Roman" w:cs="Times New Roman"/>
          <w:b/>
          <w:sz w:val="28"/>
          <w:szCs w:val="28"/>
        </w:rPr>
        <w:t>Р</w:t>
      </w:r>
      <w:r w:rsidRPr="00110DBE">
        <w:rPr>
          <w:rFonts w:ascii="Times New Roman" w:hAnsi="Times New Roman" w:cs="Times New Roman"/>
          <w:b/>
          <w:sz w:val="28"/>
          <w:szCs w:val="28"/>
        </w:rPr>
        <w:t>ШРУТА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szCs w:val="28"/>
        </w:rPr>
      </w:pPr>
      <w:r w:rsidRPr="00110DBE">
        <w:rPr>
          <w:b/>
          <w:szCs w:val="28"/>
        </w:rPr>
        <w:t>2.1 ПРОВЕДЕНИЕ ПЕШЕХОДНОЙ ЭКСКУРСИИ</w:t>
      </w:r>
    </w:p>
    <w:p w:rsidR="00110DBE" w:rsidRPr="00110DBE" w:rsidRDefault="00110DBE" w:rsidP="00110DBE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Назначение и особенности пешеходной экскурсии. Выбор темы экскурсии. Определение цели и задач экскурсии. Отбор и изучение экскурсио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ных объектов. Разработка маршрута экскурсии. Правила построения ма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шрута. Место сбора экскурсионной группы. Уточнение пути следования. Составл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ние экскурсионных текстов. Отбор дополнительного наглядного мат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риала.</w:t>
      </w:r>
    </w:p>
    <w:p w:rsidR="00110DBE" w:rsidRPr="00110DBE" w:rsidRDefault="00110DBE" w:rsidP="00110DBE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Выбор методических приемов и составление технологической карты экскурсии.  Средства показа экскурсионных объектов. Определение фа</w:t>
      </w:r>
      <w:r w:rsidRPr="00110DBE">
        <w:rPr>
          <w:rFonts w:ascii="Times New Roman" w:hAnsi="Times New Roman" w:cs="Times New Roman"/>
          <w:sz w:val="28"/>
          <w:szCs w:val="28"/>
        </w:rPr>
        <w:t>к</w:t>
      </w:r>
      <w:r w:rsidRPr="00110DBE">
        <w:rPr>
          <w:rFonts w:ascii="Times New Roman" w:hAnsi="Times New Roman" w:cs="Times New Roman"/>
          <w:sz w:val="28"/>
          <w:szCs w:val="28"/>
        </w:rPr>
        <w:t>торов риска по пути следования экскурсионной группы.</w:t>
      </w:r>
    </w:p>
    <w:p w:rsidR="00110DBE" w:rsidRPr="00110DBE" w:rsidRDefault="00110DBE" w:rsidP="00110DBE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Учет возрастной категории экскурсантов. Разработка пешеходного маршрута для группы пенсионеров. Разработка пешеходного маршрута для группы школьников. Разработка пешеходного маршрута для группы ин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 xml:space="preserve">странных туристов. 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szCs w:val="28"/>
        </w:rPr>
      </w:pPr>
      <w:r w:rsidRPr="00110DBE">
        <w:rPr>
          <w:b/>
          <w:szCs w:val="28"/>
        </w:rPr>
        <w:t>2.2 ЗАГОРОДНАЯ ЭКСКУРСИЯ</w:t>
      </w:r>
    </w:p>
    <w:p w:rsidR="00110DBE" w:rsidRPr="00110DBE" w:rsidRDefault="00110DBE" w:rsidP="00110DBE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Виды загородных экскурсий. Путевая информация в загородных экску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сиях, требования к содержанию путевой инфо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>мации. Особенности методики проведения загородной экскурсии. Панорамный показ как методический прием. Приемы экскурсионного рассказа.</w:t>
      </w:r>
    </w:p>
    <w:p w:rsidR="00110DBE" w:rsidRPr="00110DBE" w:rsidRDefault="00110DBE" w:rsidP="00110DBE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szCs w:val="28"/>
        </w:rPr>
      </w:pPr>
      <w:r w:rsidRPr="00110DBE">
        <w:rPr>
          <w:b/>
          <w:szCs w:val="28"/>
        </w:rPr>
        <w:t>2.3 ОБЗОРНАЯ (МНОГОПЛАНОВАЯ) ЭКСКУРСИЯ</w:t>
      </w:r>
    </w:p>
    <w:p w:rsidR="00110DBE" w:rsidRPr="00110DBE" w:rsidRDefault="00110DBE" w:rsidP="00110DBE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Познавательно-воспитательные цели и задачи обзорной экскурсии. П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нятие о многоплановости. Типы городских обзорных экскурсий. Отбор об</w:t>
      </w:r>
      <w:r w:rsidRPr="00110DBE">
        <w:rPr>
          <w:rFonts w:ascii="Times New Roman" w:hAnsi="Times New Roman" w:cs="Times New Roman"/>
          <w:sz w:val="28"/>
          <w:szCs w:val="28"/>
        </w:rPr>
        <w:t>ъ</w:t>
      </w:r>
      <w:r w:rsidRPr="00110DBE">
        <w:rPr>
          <w:rFonts w:ascii="Times New Roman" w:hAnsi="Times New Roman" w:cs="Times New Roman"/>
          <w:sz w:val="28"/>
          <w:szCs w:val="28"/>
        </w:rPr>
        <w:t>ектов, критерии отбора. Определение маршрута обзорной экскурсии, при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ципы его построения, требования к его составлению, изучение маршрута, учет продолжительности экскурсии. Работа над содержанием экскурсии; структура экскурсии, требования к ней.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bCs/>
          <w:spacing w:val="-1"/>
          <w:szCs w:val="28"/>
        </w:rPr>
      </w:pPr>
      <w:r w:rsidRPr="00110DBE">
        <w:rPr>
          <w:b/>
          <w:bCs/>
          <w:spacing w:val="-1"/>
          <w:szCs w:val="28"/>
        </w:rPr>
        <w:t xml:space="preserve">2.4 ТЕМАТИЧЕСКИЕ ЭКСКУРСИИ 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jc w:val="center"/>
        <w:rPr>
          <w:b/>
          <w:szCs w:val="28"/>
        </w:rPr>
      </w:pPr>
      <w:r w:rsidRPr="00110DBE">
        <w:rPr>
          <w:b/>
          <w:bCs/>
          <w:spacing w:val="-1"/>
          <w:szCs w:val="28"/>
        </w:rPr>
        <w:t>(архитектурно-градостроительные и   производственные).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0"/>
        <w:rPr>
          <w:szCs w:val="28"/>
        </w:rPr>
      </w:pPr>
      <w:r w:rsidRPr="00110DBE">
        <w:rPr>
          <w:szCs w:val="28"/>
        </w:rPr>
        <w:t xml:space="preserve"> </w:t>
      </w:r>
      <w:r w:rsidRPr="00110DBE">
        <w:rPr>
          <w:szCs w:val="28"/>
        </w:rPr>
        <w:tab/>
        <w:t>Предназначение тематических экскурсий – дать углубленные знания по к</w:t>
      </w:r>
      <w:r w:rsidRPr="00110DBE">
        <w:rPr>
          <w:szCs w:val="28"/>
        </w:rPr>
        <w:t>а</w:t>
      </w:r>
      <w:r w:rsidRPr="00110DBE">
        <w:rPr>
          <w:szCs w:val="28"/>
        </w:rPr>
        <w:t xml:space="preserve">кой-либо проблеме. Разновидности тематических экскурсий: по отдельным </w:t>
      </w:r>
      <w:r w:rsidRPr="00110DBE">
        <w:rPr>
          <w:szCs w:val="28"/>
        </w:rPr>
        <w:lastRenderedPageBreak/>
        <w:t>видам знаний;  по видам человеческой деятельности в области истории, культуры, сфере производс</w:t>
      </w:r>
      <w:r w:rsidRPr="00110DBE">
        <w:rPr>
          <w:szCs w:val="28"/>
        </w:rPr>
        <w:t>т</w:t>
      </w:r>
      <w:r w:rsidRPr="00110DBE">
        <w:rPr>
          <w:szCs w:val="28"/>
        </w:rPr>
        <w:t>ва.</w:t>
      </w:r>
    </w:p>
    <w:p w:rsidR="00110DBE" w:rsidRPr="00110DBE" w:rsidRDefault="00110DBE" w:rsidP="00110DBE">
      <w:pPr>
        <w:pStyle w:val="a7"/>
        <w:spacing w:before="120" w:after="120" w:line="240" w:lineRule="auto"/>
        <w:ind w:firstLine="708"/>
        <w:rPr>
          <w:szCs w:val="28"/>
        </w:rPr>
      </w:pPr>
      <w:r w:rsidRPr="00110DBE">
        <w:rPr>
          <w:iCs/>
          <w:szCs w:val="28"/>
        </w:rPr>
        <w:t>Разновидности архитектурно-градостроительных экскурсий:</w:t>
      </w:r>
      <w:r w:rsidRPr="00110DBE">
        <w:rPr>
          <w:szCs w:val="28"/>
        </w:rPr>
        <w:t xml:space="preserve"> экс</w:t>
      </w:r>
      <w:r w:rsidRPr="00110DBE">
        <w:rPr>
          <w:szCs w:val="28"/>
        </w:rPr>
        <w:softHyphen/>
        <w:t>курсии с показом архитектурного облика данного города; экскур</w:t>
      </w:r>
      <w:r w:rsidRPr="00110DBE">
        <w:rPr>
          <w:szCs w:val="28"/>
        </w:rPr>
        <w:softHyphen/>
        <w:t>сии с показом п</w:t>
      </w:r>
      <w:r w:rsidRPr="00110DBE">
        <w:rPr>
          <w:szCs w:val="28"/>
        </w:rPr>
        <w:t>а</w:t>
      </w:r>
      <w:r w:rsidRPr="00110DBE">
        <w:rPr>
          <w:szCs w:val="28"/>
        </w:rPr>
        <w:t>мятников архитектуры определенного историче</w:t>
      </w:r>
      <w:r w:rsidRPr="00110DBE">
        <w:rPr>
          <w:szCs w:val="28"/>
        </w:rPr>
        <w:softHyphen/>
        <w:t>ского периода; экскурсии, дающие представление о творчестве какого-либо архитектора; экскурсии с демонс</w:t>
      </w:r>
      <w:r w:rsidRPr="00110DBE">
        <w:rPr>
          <w:szCs w:val="28"/>
        </w:rPr>
        <w:t>т</w:t>
      </w:r>
      <w:r w:rsidRPr="00110DBE">
        <w:rPr>
          <w:szCs w:val="28"/>
        </w:rPr>
        <w:t>рацией образцов современной архитектуры; экскурсии, знакомящие с планиров</w:t>
      </w:r>
      <w:r w:rsidRPr="00110DBE">
        <w:rPr>
          <w:szCs w:val="28"/>
        </w:rPr>
        <w:softHyphen/>
        <w:t>кой и застройкой городов по генеральным планам; экскурсии по н</w:t>
      </w:r>
      <w:r w:rsidRPr="00110DBE">
        <w:rPr>
          <w:szCs w:val="28"/>
        </w:rPr>
        <w:t>о</w:t>
      </w:r>
      <w:r w:rsidRPr="00110DBE">
        <w:rPr>
          <w:szCs w:val="28"/>
        </w:rPr>
        <w:t>востройкам.</w:t>
      </w:r>
    </w:p>
    <w:p w:rsidR="00110DBE" w:rsidRPr="00110DBE" w:rsidRDefault="00110DBE" w:rsidP="00110DBE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Разновидности производственных экскурсий: производственно-исторические, производственно-экономические, производст</w:t>
      </w:r>
      <w:r w:rsidRPr="00110DBE">
        <w:rPr>
          <w:rFonts w:ascii="Times New Roman" w:hAnsi="Times New Roman" w:cs="Times New Roman"/>
          <w:sz w:val="28"/>
          <w:szCs w:val="28"/>
        </w:rPr>
        <w:softHyphen/>
        <w:t>венно-технические экскурсии. Профессионально-ориентационные экскурсии для учащихся.</w:t>
      </w:r>
    </w:p>
    <w:p w:rsidR="00110DBE" w:rsidRPr="00110DBE" w:rsidRDefault="00110DBE" w:rsidP="00110DBE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10DBE">
        <w:rPr>
          <w:rFonts w:ascii="Times New Roman" w:hAnsi="Times New Roman" w:cs="Times New Roman"/>
          <w:b/>
          <w:bCs/>
          <w:spacing w:val="-1"/>
          <w:sz w:val="28"/>
          <w:szCs w:val="28"/>
        </w:rPr>
        <w:t>2.5 ПРИРОДОВЕДЧЕСКИЕ ЭКСКУРСИИ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Организация экскурсионной деятельности на предприятиях экологич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 xml:space="preserve">ского и охотничьего туризма. 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10DBE">
        <w:rPr>
          <w:rFonts w:ascii="Times New Roman" w:hAnsi="Times New Roman" w:cs="Times New Roman"/>
          <w:sz w:val="28"/>
          <w:szCs w:val="28"/>
        </w:rPr>
        <w:t>Виды природоведческих экскурсий, их классификация: тематические: геологические, ботанические, зоологические, гидр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логические, почвенные,  ландшафтные, метеорологические, астрономические; экскурсии по уникал</w:t>
      </w:r>
      <w:r w:rsidRPr="00110DBE">
        <w:rPr>
          <w:rFonts w:ascii="Times New Roman" w:hAnsi="Times New Roman" w:cs="Times New Roman"/>
          <w:sz w:val="28"/>
          <w:szCs w:val="28"/>
        </w:rPr>
        <w:t>ь</w:t>
      </w:r>
      <w:r w:rsidRPr="00110DBE">
        <w:rPr>
          <w:rFonts w:ascii="Times New Roman" w:hAnsi="Times New Roman" w:cs="Times New Roman"/>
          <w:sz w:val="28"/>
          <w:szCs w:val="28"/>
        </w:rPr>
        <w:t>ным памятникам природы.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 xml:space="preserve"> Многоплановые (обзорные) природоведческие экску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 xml:space="preserve">сии. 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Основная форма экскурсии – экскурсии-прогулки. Сочетание осмотра с отдыхом. Экскурсия-урок (форма сообщения знаний в соответствии с уче</w:t>
      </w:r>
      <w:r w:rsidRPr="00110DBE">
        <w:rPr>
          <w:rFonts w:ascii="Times New Roman" w:hAnsi="Times New Roman" w:cs="Times New Roman"/>
          <w:sz w:val="28"/>
          <w:szCs w:val="28"/>
        </w:rPr>
        <w:t>б</w:t>
      </w:r>
      <w:r w:rsidRPr="00110DBE">
        <w:rPr>
          <w:rFonts w:ascii="Times New Roman" w:hAnsi="Times New Roman" w:cs="Times New Roman"/>
          <w:sz w:val="28"/>
          <w:szCs w:val="28"/>
        </w:rPr>
        <w:t>ной программой того или иного учеб</w:t>
      </w:r>
      <w:r w:rsidRPr="00110DBE">
        <w:rPr>
          <w:rFonts w:ascii="Times New Roman" w:hAnsi="Times New Roman" w:cs="Times New Roman"/>
          <w:sz w:val="28"/>
          <w:szCs w:val="28"/>
        </w:rPr>
        <w:softHyphen/>
        <w:t>ного заведения). Образовательно-воспитательные задачи природоведческих экскурсий. Взаимодействие человека с природой, значение природы в рекреационной деятельности. Эстет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ческое воспитание любви и бережного отношения к природе родного края на природоведческих экскурсиях.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Методика проведения природоведческих экскурсий. Показ экскурсио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ных объектов в их природно-естественной среде; специфика показа, набл</w:t>
      </w:r>
      <w:r w:rsidRPr="00110DBE">
        <w:rPr>
          <w:rFonts w:ascii="Times New Roman" w:hAnsi="Times New Roman" w:cs="Times New Roman"/>
          <w:sz w:val="28"/>
          <w:szCs w:val="28"/>
        </w:rPr>
        <w:t>ю</w:t>
      </w:r>
      <w:r w:rsidRPr="00110DBE">
        <w:rPr>
          <w:rFonts w:ascii="Times New Roman" w:hAnsi="Times New Roman" w:cs="Times New Roman"/>
          <w:sz w:val="28"/>
          <w:szCs w:val="28"/>
        </w:rPr>
        <w:t>дения и анализа экскурсионных объектов, природы.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Метод наблюдений явлений природы, жизни растений и животных в экскурсиях.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Особенности рассказа экскурсовода, объяснение явлений природы и установление причинных связей, применение приемов, активизирующих познавательную деятельность экскурсантов. Инструктаж экскурсантов по те</w:t>
      </w:r>
      <w:r w:rsidRPr="00110DBE">
        <w:rPr>
          <w:rFonts w:ascii="Times New Roman" w:hAnsi="Times New Roman" w:cs="Times New Roman"/>
          <w:sz w:val="28"/>
          <w:szCs w:val="28"/>
        </w:rPr>
        <w:t>х</w:t>
      </w:r>
      <w:r w:rsidRPr="00110DBE">
        <w:rPr>
          <w:rFonts w:ascii="Times New Roman" w:hAnsi="Times New Roman" w:cs="Times New Roman"/>
          <w:sz w:val="28"/>
          <w:szCs w:val="28"/>
        </w:rPr>
        <w:t>нике безопасности в природоведческой экскурсии.</w:t>
      </w:r>
    </w:p>
    <w:p w:rsidR="00110DBE" w:rsidRPr="00110DBE" w:rsidRDefault="00110DBE" w:rsidP="00110DBE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2.6 МУЗЕЙНЫЕ ЭКСКУРСИИ</w:t>
      </w:r>
    </w:p>
    <w:p w:rsidR="00110DBE" w:rsidRPr="00110DBE" w:rsidRDefault="00110DBE" w:rsidP="00110D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Экскурсии в картинные галереи, выставочные залы, ис</w:t>
      </w:r>
      <w:r w:rsidRPr="00110DBE">
        <w:rPr>
          <w:rFonts w:ascii="Times New Roman" w:hAnsi="Times New Roman" w:cs="Times New Roman"/>
          <w:sz w:val="28"/>
          <w:szCs w:val="28"/>
        </w:rPr>
        <w:softHyphen/>
        <w:t>кусствоведческие музеи, в мастерские художников и скульпторов. Производственные экску</w:t>
      </w:r>
      <w:r w:rsidRPr="00110DBE">
        <w:rPr>
          <w:rFonts w:ascii="Times New Roman" w:hAnsi="Times New Roman" w:cs="Times New Roman"/>
          <w:sz w:val="28"/>
          <w:szCs w:val="28"/>
        </w:rPr>
        <w:t>р</w:t>
      </w:r>
      <w:r w:rsidRPr="00110DBE">
        <w:rPr>
          <w:rFonts w:ascii="Times New Roman" w:hAnsi="Times New Roman" w:cs="Times New Roman"/>
          <w:sz w:val="28"/>
          <w:szCs w:val="28"/>
        </w:rPr>
        <w:t xml:space="preserve">сии (музей предприятия); </w:t>
      </w:r>
      <w:r w:rsidRPr="00110DBE">
        <w:rPr>
          <w:rFonts w:ascii="Times New Roman" w:hAnsi="Times New Roman" w:cs="Times New Roman"/>
          <w:iCs/>
          <w:sz w:val="28"/>
          <w:szCs w:val="28"/>
        </w:rPr>
        <w:t>природоведческие экскурсии (отделы природы краеведческих музеев, музеи прир</w:t>
      </w:r>
      <w:r w:rsidRPr="00110DBE">
        <w:rPr>
          <w:rFonts w:ascii="Times New Roman" w:hAnsi="Times New Roman" w:cs="Times New Roman"/>
          <w:iCs/>
          <w:sz w:val="28"/>
          <w:szCs w:val="28"/>
        </w:rPr>
        <w:t>о</w:t>
      </w:r>
      <w:r w:rsidRPr="00110DBE">
        <w:rPr>
          <w:rFonts w:ascii="Times New Roman" w:hAnsi="Times New Roman" w:cs="Times New Roman"/>
          <w:iCs/>
          <w:sz w:val="28"/>
          <w:szCs w:val="28"/>
        </w:rPr>
        <w:t>ды)</w:t>
      </w:r>
      <w:r w:rsidRPr="00110DBE">
        <w:rPr>
          <w:rFonts w:ascii="Times New Roman" w:hAnsi="Times New Roman" w:cs="Times New Roman"/>
          <w:sz w:val="28"/>
          <w:szCs w:val="28"/>
        </w:rPr>
        <w:t>.</w:t>
      </w:r>
    </w:p>
    <w:p w:rsidR="00110DBE" w:rsidRPr="00110DBE" w:rsidRDefault="00110DBE" w:rsidP="00110DB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br w:type="page"/>
      </w:r>
      <w:r w:rsidRPr="00110DBE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ИНФОРМАЦИОННО-МЕТОДИЧЕСКАЯ ЧАСТЬ</w:t>
      </w:r>
    </w:p>
    <w:p w:rsidR="00110DBE" w:rsidRPr="00110DBE" w:rsidRDefault="00110DBE" w:rsidP="00110DBE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110DBE" w:rsidRPr="00110DBE" w:rsidRDefault="00110DBE" w:rsidP="00110DBE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0DBE">
        <w:rPr>
          <w:rFonts w:ascii="Times New Roman" w:hAnsi="Times New Roman" w:cs="Times New Roman"/>
          <w:bCs/>
          <w:sz w:val="28"/>
          <w:szCs w:val="28"/>
        </w:rPr>
        <w:t xml:space="preserve">ПРИМЕРНАЯ ТЕМАТИКА </w:t>
      </w:r>
      <w:r w:rsidRPr="00110DBE">
        <w:rPr>
          <w:rFonts w:ascii="Times New Roman" w:hAnsi="Times New Roman" w:cs="Times New Roman"/>
          <w:bCs/>
          <w:caps/>
          <w:sz w:val="28"/>
          <w:szCs w:val="28"/>
        </w:rPr>
        <w:t xml:space="preserve">ПРАКТИЧЕСКИХ </w:t>
      </w:r>
      <w:r w:rsidRPr="00110DBE">
        <w:rPr>
          <w:rFonts w:ascii="Times New Roman" w:hAnsi="Times New Roman" w:cs="Times New Roman"/>
          <w:bCs/>
          <w:sz w:val="28"/>
          <w:szCs w:val="28"/>
        </w:rPr>
        <w:t>ЗАНЯТИЙ</w:t>
      </w:r>
    </w:p>
    <w:p w:rsidR="00110DBE" w:rsidRPr="00110DBE" w:rsidRDefault="00110DBE" w:rsidP="00110DBE">
      <w:pPr>
        <w:numPr>
          <w:ilvl w:val="0"/>
          <w:numId w:val="23"/>
        </w:numPr>
        <w:tabs>
          <w:tab w:val="left" w:pos="8319"/>
        </w:tabs>
        <w:spacing w:after="0" w:line="240" w:lineRule="auto"/>
        <w:ind w:left="431" w:hanging="357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Технология и этапы подготовки экскурсии  </w:t>
      </w:r>
    </w:p>
    <w:p w:rsidR="00110DBE" w:rsidRPr="00110DBE" w:rsidRDefault="00110DBE" w:rsidP="00110DBE">
      <w:pPr>
        <w:numPr>
          <w:ilvl w:val="0"/>
          <w:numId w:val="23"/>
        </w:numPr>
        <w:tabs>
          <w:tab w:val="left" w:pos="8319"/>
        </w:tabs>
        <w:spacing w:after="0" w:line="240" w:lineRule="auto"/>
        <w:ind w:left="431" w:hanging="357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Методика проведения экскурсии  </w:t>
      </w:r>
    </w:p>
    <w:p w:rsidR="00110DBE" w:rsidRPr="00110DBE" w:rsidRDefault="00110DBE" w:rsidP="00110DBE">
      <w:pPr>
        <w:numPr>
          <w:ilvl w:val="0"/>
          <w:numId w:val="23"/>
        </w:numPr>
        <w:tabs>
          <w:tab w:val="left" w:pos="8319"/>
        </w:tabs>
        <w:spacing w:after="0" w:line="240" w:lineRule="auto"/>
        <w:ind w:left="431" w:hanging="357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Техника ведения экскурсии  </w:t>
      </w:r>
    </w:p>
    <w:p w:rsidR="00110DBE" w:rsidRPr="00110DBE" w:rsidRDefault="00110DBE" w:rsidP="00110DBE">
      <w:pPr>
        <w:numPr>
          <w:ilvl w:val="0"/>
          <w:numId w:val="23"/>
        </w:numPr>
        <w:spacing w:after="0" w:line="240" w:lineRule="auto"/>
        <w:ind w:left="431" w:hanging="357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Обзорная (многоплановая) экскурсия  </w:t>
      </w:r>
    </w:p>
    <w:p w:rsidR="00110DBE" w:rsidRPr="00110DBE" w:rsidRDefault="00110DBE" w:rsidP="00110DBE">
      <w:pPr>
        <w:pStyle w:val="21"/>
        <w:numPr>
          <w:ilvl w:val="0"/>
          <w:numId w:val="23"/>
        </w:numPr>
        <w:shd w:val="clear" w:color="auto" w:fill="FFFFFF"/>
        <w:spacing w:line="240" w:lineRule="auto"/>
        <w:ind w:left="431" w:hanging="357"/>
        <w:rPr>
          <w:bCs/>
          <w:color w:val="000000"/>
          <w:spacing w:val="-1"/>
          <w:sz w:val="28"/>
          <w:szCs w:val="28"/>
        </w:rPr>
      </w:pPr>
      <w:r w:rsidRPr="00110DBE">
        <w:rPr>
          <w:sz w:val="28"/>
          <w:szCs w:val="28"/>
        </w:rPr>
        <w:t xml:space="preserve">Проведение пешеходной экскурсии </w:t>
      </w:r>
    </w:p>
    <w:p w:rsidR="00110DBE" w:rsidRPr="00110DBE" w:rsidRDefault="00110DBE" w:rsidP="00110DBE">
      <w:pPr>
        <w:pStyle w:val="21"/>
        <w:numPr>
          <w:ilvl w:val="0"/>
          <w:numId w:val="23"/>
        </w:numPr>
        <w:shd w:val="clear" w:color="auto" w:fill="FFFFFF"/>
        <w:spacing w:line="240" w:lineRule="auto"/>
        <w:ind w:left="431" w:hanging="357"/>
        <w:rPr>
          <w:bCs/>
          <w:color w:val="000000"/>
          <w:spacing w:val="-1"/>
          <w:sz w:val="28"/>
          <w:szCs w:val="28"/>
        </w:rPr>
      </w:pPr>
      <w:r w:rsidRPr="00110DBE">
        <w:rPr>
          <w:bCs/>
          <w:spacing w:val="-1"/>
          <w:sz w:val="28"/>
          <w:szCs w:val="28"/>
        </w:rPr>
        <w:t>Тематические экскурсии (архитектурно-градостроительные и   произво</w:t>
      </w:r>
      <w:r w:rsidRPr="00110DBE">
        <w:rPr>
          <w:bCs/>
          <w:spacing w:val="-1"/>
          <w:sz w:val="28"/>
          <w:szCs w:val="28"/>
        </w:rPr>
        <w:t>д</w:t>
      </w:r>
      <w:r w:rsidRPr="00110DBE">
        <w:rPr>
          <w:bCs/>
          <w:spacing w:val="-1"/>
          <w:sz w:val="28"/>
          <w:szCs w:val="28"/>
        </w:rPr>
        <w:t>ственные)</w:t>
      </w:r>
    </w:p>
    <w:p w:rsidR="00110DBE" w:rsidRPr="00110DBE" w:rsidRDefault="00110DBE" w:rsidP="00110DBE">
      <w:pPr>
        <w:pStyle w:val="21"/>
        <w:numPr>
          <w:ilvl w:val="0"/>
          <w:numId w:val="23"/>
        </w:numPr>
        <w:shd w:val="clear" w:color="auto" w:fill="FFFFFF"/>
        <w:spacing w:line="240" w:lineRule="auto"/>
        <w:ind w:left="431" w:hanging="357"/>
        <w:rPr>
          <w:bCs/>
          <w:color w:val="000000"/>
          <w:spacing w:val="-1"/>
          <w:sz w:val="28"/>
          <w:szCs w:val="28"/>
        </w:rPr>
      </w:pPr>
      <w:r w:rsidRPr="00110DBE">
        <w:rPr>
          <w:bCs/>
          <w:color w:val="000000"/>
          <w:spacing w:val="-1"/>
          <w:sz w:val="28"/>
          <w:szCs w:val="28"/>
        </w:rPr>
        <w:t xml:space="preserve">Природоведческие экскурсии  </w:t>
      </w:r>
    </w:p>
    <w:p w:rsidR="00110DBE" w:rsidRPr="00110DBE" w:rsidRDefault="00110DBE" w:rsidP="00110DBE">
      <w:pPr>
        <w:pStyle w:val="21"/>
        <w:numPr>
          <w:ilvl w:val="0"/>
          <w:numId w:val="23"/>
        </w:numPr>
        <w:shd w:val="clear" w:color="auto" w:fill="FFFFFF"/>
        <w:spacing w:line="240" w:lineRule="auto"/>
        <w:ind w:left="431" w:hanging="357"/>
        <w:rPr>
          <w:bCs/>
          <w:color w:val="000000"/>
          <w:spacing w:val="-1"/>
          <w:sz w:val="28"/>
          <w:szCs w:val="28"/>
        </w:rPr>
      </w:pPr>
      <w:r w:rsidRPr="00110DBE">
        <w:rPr>
          <w:bCs/>
          <w:spacing w:val="-1"/>
          <w:sz w:val="28"/>
          <w:szCs w:val="28"/>
        </w:rPr>
        <w:t>Музейные экскурсии</w:t>
      </w:r>
    </w:p>
    <w:p w:rsidR="00110DBE" w:rsidRPr="00110DBE" w:rsidRDefault="00110DBE" w:rsidP="00110DBE">
      <w:pPr>
        <w:pStyle w:val="21"/>
        <w:shd w:val="clear" w:color="auto" w:fill="FFFFFF"/>
        <w:spacing w:line="240" w:lineRule="auto"/>
        <w:rPr>
          <w:bCs/>
          <w:spacing w:val="-1"/>
          <w:sz w:val="28"/>
          <w:szCs w:val="28"/>
        </w:rPr>
      </w:pPr>
    </w:p>
    <w:p w:rsidR="00110DBE" w:rsidRPr="00110DBE" w:rsidRDefault="00110DBE" w:rsidP="00110DBE">
      <w:pPr>
        <w:pStyle w:val="21"/>
        <w:shd w:val="clear" w:color="auto" w:fill="FFFFFF"/>
        <w:spacing w:line="240" w:lineRule="auto"/>
        <w:rPr>
          <w:bCs/>
          <w:color w:val="000000"/>
          <w:spacing w:val="-1"/>
          <w:sz w:val="28"/>
          <w:szCs w:val="28"/>
        </w:rPr>
      </w:pPr>
    </w:p>
    <w:p w:rsidR="00110DBE" w:rsidRPr="00110DBE" w:rsidRDefault="00110DBE" w:rsidP="00110DBE">
      <w:pPr>
        <w:shd w:val="clear" w:color="auto" w:fill="FFFFFF"/>
        <w:tabs>
          <w:tab w:val="left" w:pos="1157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КРИТЕРИИ ОЦЕНОК УЧЕБНОЙ ДЕЯТЕЛЬНОСТИ</w:t>
      </w:r>
    </w:p>
    <w:p w:rsidR="00110DBE" w:rsidRPr="00110DBE" w:rsidRDefault="00110DBE" w:rsidP="00110DBE">
      <w:pPr>
        <w:shd w:val="clear" w:color="auto" w:fill="FFFFFF"/>
        <w:tabs>
          <w:tab w:val="left" w:pos="1157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СТУДЕ</w:t>
      </w:r>
      <w:r w:rsidRPr="00110DBE">
        <w:rPr>
          <w:rFonts w:ascii="Times New Roman" w:hAnsi="Times New Roman" w:cs="Times New Roman"/>
          <w:b/>
          <w:sz w:val="28"/>
          <w:szCs w:val="28"/>
        </w:rPr>
        <w:t>Н</w:t>
      </w:r>
      <w:r w:rsidRPr="00110DBE">
        <w:rPr>
          <w:rFonts w:ascii="Times New Roman" w:hAnsi="Times New Roman" w:cs="Times New Roman"/>
          <w:b/>
          <w:sz w:val="28"/>
          <w:szCs w:val="28"/>
        </w:rPr>
        <w:t>ТОВ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8505"/>
      </w:tblGrid>
      <w:tr w:rsidR="00110DBE" w:rsidRPr="00110DBE" w:rsidTr="002A7231">
        <w:trPr>
          <w:trHeight w:hRule="exact" w:val="32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38" w:right="-2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14" w:right="-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</w:t>
            </w:r>
          </w:p>
        </w:tc>
      </w:tr>
      <w:tr w:rsidR="00110DBE" w:rsidRPr="00110DBE" w:rsidTr="002A7231">
        <w:trPr>
          <w:trHeight w:hRule="exact" w:val="32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38" w:right="-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14" w:right="-23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1 (один)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14" w:right="5"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Отсутствие знаний и компетентности в рамках дисциплины; отказ от отв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2 (два)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left="10" w:right="14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Фрагментарные знания в рамках дисциплины; знания отдельных ли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тературных источников, рекомендованных учебной программой дисциплины; неумение использовать научную терминологию дис</w:t>
            </w:r>
            <w:r w:rsidRPr="00110D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циплины, наличие в ответе грубых ош</w:t>
            </w:r>
            <w:r w:rsidRPr="00110D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110D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бок; пассивность на практи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ческих и лабораторных занятиях, низкий уровень культуры исполнения зад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3 (три)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10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 полный объем знаний в рамках дисциплины; знание 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части осно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ной литературы, рекомендованной учебной программой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некомпетентность в решении стандартных (типовых) задач; неумение ориентироваться в основных теориях, методах и направлениях дисциплины; пассивность на практических и лабораторных занятиях;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низкий уровень культуры исполн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ния заданий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  <w:r w:rsidRPr="00110DBE">
              <w:rPr>
                <w:rFonts w:ascii="Times New Roman" w:hAnsi="Times New Roman" w:cs="Times New Roman"/>
                <w:bCs/>
                <w:spacing w:val="-7"/>
                <w:sz w:val="28"/>
                <w:szCs w:val="28"/>
              </w:rPr>
              <w:t>(четыре)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 достаточный объем знаний в рамках дисциплины; усвоение основной литературы, рекомендованной учебной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мой дисциплины; использ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вание научной терминологии, логическое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изложение ответа на вопросы, умение делать выводы без существе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ных ошибок; владение инструментарием учебной дисциплины, ум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ние его использовать в решении стандартных (типовых) задач; ум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ние под руководством преподавателя решать стандартные (тип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вые) задачи; умение ориентироваться в основных теориях, мето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дах и направл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ниях дисциплины и давать им оценку; работа под ру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ководством преподават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ля на практических, лабораторных занятиях, допустимый уровень культуры исполнения зад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 (пять)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минологии, грамотное, логически правильное изложение ответа на вопросы, умение делать выводы; владение инструментар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ем учебной дисциплины, умение его использовать в реше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нии учебных задач; способность самостоятельно прим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нять типовые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решения в рамках учебной программы; усвоение основной литературы, рек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мендованной учебной программой дисциплины; умение ориентир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ваться в теориях, методах и направлениях дисциплины и давать им сравнительную оценку;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на прак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тических, л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бораторных занятиях, фрагментарное участие в групповых обсуждениях, достаточный уровень культуры испо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</w:t>
            </w:r>
            <w:r w:rsidRPr="00110D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нения зада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(шесть)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владение инструме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ратуры, рекомендованной учебной программой дисциплины;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тироваться в теориях, методах и направлениях дисциплины и давать им сравнительную оценку; активная самостоятельная работа на пра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тических, лабораторных занятиях, периодическое участие в групп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вых обсуждениях, достаточно высокий ур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вень культуры исполнения заданий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7 (семь)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щения; владение инструментарием учебной дисциплины, умение его использовать в постановке и реш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нии научных задач; свободное владение типовыми решениями в ра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ках учебной программы; усвоение основной и дополнительной лит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ратуры, рекомендованной учебной программой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дисциплины;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основных теориях, методах и направлениях ди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циплины и давать им аналитическую оценку; самостоятельная работа на практических, лабораторных занятиях, участие в групповых обсуждениях, высокий уровень культуры 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 (восемь)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сам в объеме учебной программы; использование научной терминологии, гр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мотное и логически правильное изложение ответа на вопросы, умение делать обоснованные выводы и обобщения; вл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дение инструментарием учебной дисциплины, умение его использ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вать в постановке и решении научных задач; способность самосто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тельно решать сложные проблемы в рамках учебной программы;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воение основной и допо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нительной литературы, рекомендованной учебной программой дисциплины; умение ориентироваться в теор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ях, методах и напра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лениях дисциплины и давать им аналитическую оценку; активная самостоятельная работа на практических, лабораторных занятиях, систематическое участие в групповых обсуждениях, высокий уровень культуры испо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нения заданий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9 (девять)</w:t>
            </w:r>
          </w:p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учных задач; способность самостоятельно и творчески решать сложные проблемы в неста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дартной ситуации в рамках учебной программы; полное усвоение 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новной и дополнительной литературы, рекомендованной учебной программой дисциплины;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ориентироваться в теориях, методах и направлениях ди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циплины и давать им аналитическую оценку; систематическая, активная сам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стоятельная работа на практических, лабораторных занятиях, творческое участие в групповых обсуждениях, высокий уровень культуры 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  <w:tr w:rsidR="00110DBE" w:rsidRPr="00110DBE" w:rsidTr="002A723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10 (д</w:t>
            </w: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bCs/>
                <w:sz w:val="28"/>
                <w:szCs w:val="28"/>
              </w:rPr>
              <w:t>сять)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DBE" w:rsidRPr="00110DBE" w:rsidRDefault="00110DBE" w:rsidP="002A7231">
            <w:pPr>
              <w:shd w:val="clear" w:color="auto" w:fill="FFFFFF"/>
              <w:spacing w:line="240" w:lineRule="auto"/>
              <w:ind w:right="29"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ное владение инструментарием учебной дисциплины, умение его э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фективно использовать в постановке и решении научных задач; в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раженная способность самостоятельно и творчески решать сложные проблемы в нестандартной ситуации;</w:t>
            </w:r>
            <w:proofErr w:type="gramEnd"/>
            <w:r w:rsidRPr="00110DBE">
              <w:rPr>
                <w:rFonts w:ascii="Times New Roman" w:hAnsi="Times New Roman" w:cs="Times New Roman"/>
                <w:sz w:val="28"/>
                <w:szCs w:val="28"/>
              </w:rPr>
              <w:t xml:space="preserve"> полное и глубокое усвоение основной и дополнительной литературы по учебной дисциплине; умение свободно ориентироваться в теориях, 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методах и направлен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ях дисциплины и давать им аналитическую оценку, использовать научные достижения других дисциплин; самосто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тельная творческая работа на практических, лабораторных занятиях, активное творч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ское участие в групповых обсуждениях, высокий уровень культуры и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0DBE">
              <w:rPr>
                <w:rFonts w:ascii="Times New Roman" w:hAnsi="Times New Roman" w:cs="Times New Roman"/>
                <w:sz w:val="28"/>
                <w:szCs w:val="28"/>
              </w:rPr>
              <w:t>полнения заданий</w:t>
            </w:r>
          </w:p>
        </w:tc>
      </w:tr>
    </w:tbl>
    <w:p w:rsidR="00110DBE" w:rsidRPr="00110DBE" w:rsidRDefault="00110DBE" w:rsidP="00110DBE">
      <w:pPr>
        <w:shd w:val="clear" w:color="auto" w:fill="FFFFFF"/>
        <w:tabs>
          <w:tab w:val="left" w:pos="115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10DBE" w:rsidRPr="00110DBE" w:rsidRDefault="00110DBE" w:rsidP="00110D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10DBE" w:rsidRPr="00110DBE" w:rsidRDefault="00110DBE" w:rsidP="00110D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10DBE" w:rsidRPr="00110DBE" w:rsidRDefault="00110DBE" w:rsidP="00110D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10DBE" w:rsidRPr="00110DBE" w:rsidRDefault="00110DBE" w:rsidP="00110DBE">
      <w:pPr>
        <w:spacing w:after="12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10DBE">
        <w:rPr>
          <w:rFonts w:ascii="Times New Roman" w:hAnsi="Times New Roman" w:cs="Times New Roman"/>
          <w:caps/>
          <w:sz w:val="28"/>
          <w:szCs w:val="28"/>
        </w:rPr>
        <w:t>Диагностика компетенций студента</w:t>
      </w:r>
    </w:p>
    <w:p w:rsidR="00110DBE" w:rsidRPr="00110DBE" w:rsidRDefault="00110DBE" w:rsidP="00110DBE">
      <w:pPr>
        <w:tabs>
          <w:tab w:val="num" w:pos="0"/>
          <w:tab w:val="left" w:pos="7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Для диагностики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компетенций по дисциплине «Технология и организация экскурсионных услуг» рекомендуется самосто</w:t>
      </w:r>
      <w:r w:rsidRPr="00110DBE">
        <w:rPr>
          <w:rFonts w:ascii="Times New Roman" w:hAnsi="Times New Roman" w:cs="Times New Roman"/>
          <w:sz w:val="28"/>
          <w:szCs w:val="28"/>
        </w:rPr>
        <w:t>я</w:t>
      </w:r>
      <w:r w:rsidRPr="00110DBE">
        <w:rPr>
          <w:rFonts w:ascii="Times New Roman" w:hAnsi="Times New Roman" w:cs="Times New Roman"/>
          <w:sz w:val="28"/>
          <w:szCs w:val="28"/>
        </w:rPr>
        <w:t xml:space="preserve">тельная разработка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вариантов экскурсионных маршрутов с включением объектов экологического туризма и охотничьих хозяйств в кач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стве обязательного этапа маршрута.  Для текущего контроля знаний рек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>мендуется применение пакета тестов по соответствующим тематикам лекц</w:t>
      </w:r>
      <w:r w:rsidRPr="00110DBE">
        <w:rPr>
          <w:rFonts w:ascii="Times New Roman" w:hAnsi="Times New Roman" w:cs="Times New Roman"/>
          <w:sz w:val="28"/>
          <w:szCs w:val="28"/>
        </w:rPr>
        <w:t>и</w:t>
      </w:r>
      <w:r w:rsidRPr="00110DBE">
        <w:rPr>
          <w:rFonts w:ascii="Times New Roman" w:hAnsi="Times New Roman" w:cs="Times New Roman"/>
          <w:sz w:val="28"/>
          <w:szCs w:val="28"/>
        </w:rPr>
        <w:t>онных и практических занятий. В качестве итоговой проверки знаний рек</w:t>
      </w:r>
      <w:r w:rsidRPr="00110DBE">
        <w:rPr>
          <w:rFonts w:ascii="Times New Roman" w:hAnsi="Times New Roman" w:cs="Times New Roman"/>
          <w:sz w:val="28"/>
          <w:szCs w:val="28"/>
        </w:rPr>
        <w:t>о</w:t>
      </w:r>
      <w:r w:rsidRPr="00110DBE">
        <w:rPr>
          <w:rFonts w:ascii="Times New Roman" w:hAnsi="Times New Roman" w:cs="Times New Roman"/>
          <w:sz w:val="28"/>
          <w:szCs w:val="28"/>
        </w:rPr>
        <w:t xml:space="preserve">мендуется экзамен. </w:t>
      </w:r>
    </w:p>
    <w:p w:rsidR="00110DBE" w:rsidRPr="00110DBE" w:rsidRDefault="00110DBE" w:rsidP="00110DBE">
      <w:pPr>
        <w:pStyle w:val="a7"/>
        <w:spacing w:line="240" w:lineRule="auto"/>
        <w:ind w:firstLine="567"/>
        <w:rPr>
          <w:szCs w:val="28"/>
        </w:rPr>
      </w:pPr>
      <w:r w:rsidRPr="00110DBE">
        <w:rPr>
          <w:szCs w:val="28"/>
        </w:rPr>
        <w:t>Рекомендуется проведение тестового контроля по следующим темам:</w:t>
      </w:r>
    </w:p>
    <w:p w:rsidR="00110DBE" w:rsidRPr="00110DBE" w:rsidRDefault="00110DBE" w:rsidP="00110DBE">
      <w:pPr>
        <w:pStyle w:val="a7"/>
        <w:spacing w:line="240" w:lineRule="auto"/>
        <w:rPr>
          <w:szCs w:val="28"/>
        </w:rPr>
      </w:pPr>
      <w:r w:rsidRPr="00110DBE">
        <w:rPr>
          <w:szCs w:val="28"/>
        </w:rPr>
        <w:t>1) формирование «портфеля экскурсовода»;</w:t>
      </w:r>
    </w:p>
    <w:p w:rsidR="00110DBE" w:rsidRPr="00110DBE" w:rsidRDefault="00110DBE" w:rsidP="00110DBE">
      <w:pPr>
        <w:pStyle w:val="a7"/>
        <w:spacing w:line="240" w:lineRule="auto"/>
        <w:rPr>
          <w:szCs w:val="28"/>
        </w:rPr>
      </w:pPr>
      <w:r w:rsidRPr="00110DBE">
        <w:rPr>
          <w:szCs w:val="28"/>
        </w:rPr>
        <w:t>2) разновидности природоведческих экскурсий;</w:t>
      </w:r>
    </w:p>
    <w:p w:rsidR="00110DBE" w:rsidRPr="00110DBE" w:rsidRDefault="00110DBE" w:rsidP="00110DBE">
      <w:pPr>
        <w:pStyle w:val="a7"/>
        <w:spacing w:line="240" w:lineRule="auto"/>
        <w:rPr>
          <w:szCs w:val="28"/>
          <w:highlight w:val="yellow"/>
        </w:rPr>
      </w:pPr>
      <w:r w:rsidRPr="00110DBE">
        <w:rPr>
          <w:szCs w:val="28"/>
        </w:rPr>
        <w:t>3) средства показа экскурсионных объектов;</w:t>
      </w:r>
    </w:p>
    <w:p w:rsidR="00110DBE" w:rsidRPr="00110DBE" w:rsidRDefault="00110DBE" w:rsidP="00110DBE">
      <w:pPr>
        <w:pStyle w:val="a7"/>
        <w:spacing w:line="240" w:lineRule="auto"/>
        <w:rPr>
          <w:spacing w:val="-4"/>
          <w:szCs w:val="28"/>
        </w:rPr>
      </w:pPr>
      <w:r w:rsidRPr="00110DBE">
        <w:rPr>
          <w:spacing w:val="-4"/>
          <w:szCs w:val="28"/>
        </w:rPr>
        <w:t>4) составление технологической карты экскурсий;</w:t>
      </w:r>
    </w:p>
    <w:p w:rsidR="00110DBE" w:rsidRPr="00110DBE" w:rsidRDefault="00110DBE" w:rsidP="00110DBE">
      <w:pPr>
        <w:pStyle w:val="a7"/>
        <w:spacing w:line="240" w:lineRule="auto"/>
        <w:rPr>
          <w:b/>
          <w:szCs w:val="28"/>
        </w:rPr>
      </w:pPr>
      <w:r w:rsidRPr="00110DBE">
        <w:rPr>
          <w:szCs w:val="28"/>
        </w:rPr>
        <w:t>5) организация внимания на экскурсии</w:t>
      </w:r>
    </w:p>
    <w:p w:rsidR="00110DBE" w:rsidRPr="00110DBE" w:rsidRDefault="00110DBE" w:rsidP="00110DBE">
      <w:pPr>
        <w:pStyle w:val="a7"/>
        <w:spacing w:line="240" w:lineRule="auto"/>
        <w:rPr>
          <w:szCs w:val="28"/>
        </w:rPr>
      </w:pPr>
    </w:p>
    <w:p w:rsidR="00110DBE" w:rsidRPr="00110DBE" w:rsidRDefault="00110DBE" w:rsidP="00110DBE">
      <w:pPr>
        <w:pStyle w:val="21"/>
        <w:shd w:val="clear" w:color="auto" w:fill="FFFFFF"/>
        <w:spacing w:line="240" w:lineRule="auto"/>
        <w:ind w:left="75"/>
        <w:rPr>
          <w:bCs/>
          <w:color w:val="000000"/>
          <w:spacing w:val="-1"/>
          <w:sz w:val="28"/>
          <w:szCs w:val="28"/>
        </w:rPr>
      </w:pPr>
    </w:p>
    <w:p w:rsidR="00110DBE" w:rsidRPr="00110DBE" w:rsidRDefault="00110DBE" w:rsidP="00110DB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</w:t>
      </w:r>
      <w:r w:rsidRPr="00110DBE">
        <w:rPr>
          <w:rFonts w:ascii="Times New Roman" w:hAnsi="Times New Roman" w:cs="Times New Roman"/>
          <w:sz w:val="28"/>
          <w:szCs w:val="28"/>
        </w:rPr>
        <w:br w:type="page"/>
      </w:r>
    </w:p>
    <w:p w:rsidR="00110DBE" w:rsidRPr="00110DBE" w:rsidRDefault="00110DBE" w:rsidP="00110DB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lastRenderedPageBreak/>
        <w:t>СПИСОК РЕКОМЕНДУЕМОЙ ЛИТЕРАТУРЫ</w:t>
      </w:r>
    </w:p>
    <w:p w:rsidR="00110DBE" w:rsidRPr="00110DBE" w:rsidRDefault="00110DBE" w:rsidP="00110DB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Основная</w:t>
      </w:r>
    </w:p>
    <w:p w:rsidR="00110DBE" w:rsidRPr="00110DBE" w:rsidRDefault="00110DBE" w:rsidP="00110DB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Емельянов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Б.В.Экскурсоведение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 xml:space="preserve">.: Советский спорт, 2004. 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Дворниненко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В.В., Савина Н.В. Организация экскурсионной деятел</w:t>
      </w:r>
      <w:r w:rsidRPr="00110DBE">
        <w:rPr>
          <w:rFonts w:ascii="Times New Roman" w:hAnsi="Times New Roman" w:cs="Times New Roman"/>
          <w:sz w:val="28"/>
          <w:szCs w:val="28"/>
        </w:rPr>
        <w:t>ь</w:t>
      </w:r>
      <w:r w:rsidRPr="00110DBE">
        <w:rPr>
          <w:rFonts w:ascii="Times New Roman" w:hAnsi="Times New Roman" w:cs="Times New Roman"/>
          <w:sz w:val="28"/>
          <w:szCs w:val="28"/>
        </w:rPr>
        <w:t xml:space="preserve">ности: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. пособие. М.: МЭСИ, 2000.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Долженко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Г.П. Экскурсионное дело.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>.-Ростов-на-Дону: Изд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>ентр Март, 2005.</w:t>
      </w:r>
    </w:p>
    <w:p w:rsidR="00110DBE" w:rsidRPr="00110DBE" w:rsidRDefault="00110DBE" w:rsidP="00110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Дроздов А.В. Основы экологического туризма: учеб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>особие.- М. 2005.</w:t>
      </w:r>
    </w:p>
    <w:p w:rsidR="00110DBE" w:rsidRPr="00110DBE" w:rsidRDefault="00110DBE" w:rsidP="00110DB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Методические рекомендации по подготовке новой экскурсии. – М.: ЦРИБ «Турист», 1986.</w:t>
      </w:r>
    </w:p>
    <w:p w:rsidR="00110DBE" w:rsidRPr="00110DBE" w:rsidRDefault="00110DBE" w:rsidP="00110DB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Савина Н.В.,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Горбылева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З.М.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Экскурсоведение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. Мн.: БГЭУ, 2004.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Святославский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А.В. Городская экскурсия: Основы теории и практики. – М.: Центр подготовки туристских кадров, 2001.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Туристическая мозаика Беларуси / А.И.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Локотко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[и др.];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. Ред. А.И.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Локотко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Беларуская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навука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, 2011. – 640 с. </w:t>
      </w:r>
    </w:p>
    <w:p w:rsidR="00110DBE" w:rsidRPr="00110DBE" w:rsidRDefault="00110DBE" w:rsidP="00110DBE">
      <w:pPr>
        <w:pStyle w:val="a8"/>
        <w:numPr>
          <w:ilvl w:val="0"/>
          <w:numId w:val="20"/>
        </w:numPr>
        <w:rPr>
          <w:bCs/>
          <w:szCs w:val="28"/>
        </w:rPr>
      </w:pPr>
      <w:proofErr w:type="spellStart"/>
      <w:r w:rsidRPr="00110DBE">
        <w:rPr>
          <w:szCs w:val="28"/>
        </w:rPr>
        <w:t>Хуусконен</w:t>
      </w:r>
      <w:proofErr w:type="spellEnd"/>
      <w:r w:rsidRPr="00110DBE">
        <w:rPr>
          <w:szCs w:val="28"/>
        </w:rPr>
        <w:t xml:space="preserve"> Н.М., </w:t>
      </w:r>
      <w:proofErr w:type="spellStart"/>
      <w:r w:rsidRPr="00110DBE">
        <w:rPr>
          <w:szCs w:val="28"/>
        </w:rPr>
        <w:t>Глушанок</w:t>
      </w:r>
      <w:proofErr w:type="spellEnd"/>
      <w:r w:rsidRPr="00110DBE">
        <w:rPr>
          <w:szCs w:val="28"/>
        </w:rPr>
        <w:t xml:space="preserve"> Т.М. Практика экскурсионной деятельн</w:t>
      </w:r>
      <w:r w:rsidRPr="00110DBE">
        <w:rPr>
          <w:szCs w:val="28"/>
        </w:rPr>
        <w:t>о</w:t>
      </w:r>
      <w:r w:rsidRPr="00110DBE">
        <w:rPr>
          <w:szCs w:val="28"/>
        </w:rPr>
        <w:t xml:space="preserve">сти. Гриф: Допущено Министерством образования и науки в качестве учебного пособия для студентов высших учебных заведений.— СПб.: Издательский дом «Герда», 2006. — 208 </w:t>
      </w:r>
      <w:proofErr w:type="gramStart"/>
      <w:r w:rsidRPr="00110DBE">
        <w:rPr>
          <w:szCs w:val="28"/>
        </w:rPr>
        <w:t>с</w:t>
      </w:r>
      <w:proofErr w:type="gramEnd"/>
      <w:r w:rsidRPr="00110DBE">
        <w:rPr>
          <w:szCs w:val="28"/>
        </w:rPr>
        <w:t xml:space="preserve">. </w:t>
      </w:r>
    </w:p>
    <w:p w:rsidR="00110DBE" w:rsidRPr="00110DBE" w:rsidRDefault="00110DBE" w:rsidP="00110DBE">
      <w:pPr>
        <w:shd w:val="clear" w:color="auto" w:fill="FFFFFF"/>
        <w:tabs>
          <w:tab w:val="left" w:pos="1134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i/>
          <w:sz w:val="28"/>
          <w:szCs w:val="28"/>
        </w:rPr>
        <w:t>Дополнительная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Григорьева Г.А.,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Краско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А.В. Архитектурно-градостроительные эк</w:t>
      </w:r>
      <w:r w:rsidRPr="00110DBE">
        <w:rPr>
          <w:rFonts w:ascii="Times New Roman" w:hAnsi="Times New Roman" w:cs="Times New Roman"/>
          <w:sz w:val="28"/>
          <w:szCs w:val="28"/>
        </w:rPr>
        <w:t>с</w:t>
      </w:r>
      <w:r w:rsidRPr="00110DBE">
        <w:rPr>
          <w:rFonts w:ascii="Times New Roman" w:hAnsi="Times New Roman" w:cs="Times New Roman"/>
          <w:sz w:val="28"/>
          <w:szCs w:val="28"/>
        </w:rPr>
        <w:t xml:space="preserve">курсии. – М.: ЦРИБ «Турист», 1988. 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Гуляев В.Г. Организация туристской деятельности. – М.: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Нолидж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, 1996. 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Дучыц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>, Л.У., Кл</w:t>
      </w:r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мков</w:t>
      </w:r>
      <w:proofErr w:type="spellEnd"/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110DBE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 xml:space="preserve">, </w:t>
      </w:r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110D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 xml:space="preserve">Я. Сакральная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геаграф</w:t>
      </w:r>
      <w:proofErr w:type="spellEnd"/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110DBE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Беларус</w:t>
      </w:r>
      <w:proofErr w:type="spellEnd"/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110DBE">
        <w:rPr>
          <w:rFonts w:ascii="Times New Roman" w:hAnsi="Times New Roman" w:cs="Times New Roman"/>
          <w:sz w:val="28"/>
          <w:szCs w:val="28"/>
        </w:rPr>
        <w:t>. М</w:t>
      </w:r>
      <w:r w:rsidRPr="00110DBE">
        <w:rPr>
          <w:rFonts w:ascii="Times New Roman" w:hAnsi="Times New Roman" w:cs="Times New Roman"/>
          <w:sz w:val="28"/>
          <w:szCs w:val="28"/>
          <w:lang w:val="be-BY"/>
        </w:rPr>
        <w:t>і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нск</w:t>
      </w:r>
      <w:proofErr w:type="spellEnd"/>
      <w:r w:rsidRPr="00110DBE">
        <w:rPr>
          <w:rFonts w:ascii="Times New Roman" w:hAnsi="Times New Roman" w:cs="Times New Roman"/>
          <w:sz w:val="28"/>
          <w:szCs w:val="28"/>
          <w:lang w:val="be-BY"/>
        </w:rPr>
        <w:t>:  Літаратура і мастацтва, 2011. – 384 с.</w:t>
      </w:r>
    </w:p>
    <w:p w:rsidR="00110DBE" w:rsidRPr="00110DBE" w:rsidRDefault="00110DBE" w:rsidP="00110DBE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Методические рекомендации по проведению краеведческих эк</w:t>
      </w:r>
      <w:r w:rsidRPr="00110DBE">
        <w:rPr>
          <w:rFonts w:ascii="Times New Roman" w:hAnsi="Times New Roman" w:cs="Times New Roman"/>
          <w:sz w:val="28"/>
          <w:szCs w:val="28"/>
        </w:rPr>
        <w:softHyphen/>
        <w:t>скурсий. – М.: ЦРИБ «Турист», 1973.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DBE">
        <w:rPr>
          <w:rFonts w:ascii="Times New Roman" w:hAnsi="Times New Roman" w:cs="Times New Roman"/>
          <w:sz w:val="28"/>
          <w:szCs w:val="28"/>
        </w:rPr>
        <w:t>Нарочанский</w:t>
      </w:r>
      <w:proofErr w:type="spellEnd"/>
      <w:r w:rsidRPr="00110DBE">
        <w:rPr>
          <w:rFonts w:ascii="Times New Roman" w:hAnsi="Times New Roman" w:cs="Times New Roman"/>
          <w:sz w:val="28"/>
          <w:szCs w:val="28"/>
        </w:rPr>
        <w:t xml:space="preserve"> край. </w:t>
      </w:r>
      <w:r w:rsidRPr="00110DBE">
        <w:rPr>
          <w:rFonts w:ascii="Times New Roman" w:hAnsi="Times New Roman" w:cs="Times New Roman"/>
          <w:sz w:val="28"/>
          <w:szCs w:val="28"/>
          <w:lang w:val="be-BY"/>
        </w:rPr>
        <w:t>Туристический путеводитель. Минск: Национальное агентство по туризму, 2011.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Омельченко Б.Ф. Дифференцированный подход к обслуживанию ра</w:t>
      </w:r>
      <w:r w:rsidRPr="00110DBE">
        <w:rPr>
          <w:rFonts w:ascii="Times New Roman" w:hAnsi="Times New Roman" w:cs="Times New Roman"/>
          <w:sz w:val="28"/>
          <w:szCs w:val="28"/>
        </w:rPr>
        <w:t>з</w:t>
      </w:r>
      <w:r w:rsidRPr="00110DBE">
        <w:rPr>
          <w:rFonts w:ascii="Times New Roman" w:hAnsi="Times New Roman" w:cs="Times New Roman"/>
          <w:sz w:val="28"/>
          <w:szCs w:val="28"/>
        </w:rPr>
        <w:t>личных групп туристов и экскурсантов. М.: ИПК, 1987.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Организация и проведение циклов экскурсий: Методические рекоме</w:t>
      </w:r>
      <w:r w:rsidRPr="00110DBE">
        <w:rPr>
          <w:rFonts w:ascii="Times New Roman" w:hAnsi="Times New Roman" w:cs="Times New Roman"/>
          <w:sz w:val="28"/>
          <w:szCs w:val="28"/>
        </w:rPr>
        <w:t>н</w:t>
      </w:r>
      <w:r w:rsidRPr="00110DBE">
        <w:rPr>
          <w:rFonts w:ascii="Times New Roman" w:hAnsi="Times New Roman" w:cs="Times New Roman"/>
          <w:sz w:val="28"/>
          <w:szCs w:val="28"/>
        </w:rPr>
        <w:t>дации. – М.: ЦРИБ «Турист», 1985.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Особенности и средства показа в экскурсии: Методические рекоменд</w:t>
      </w:r>
      <w:r w:rsidRPr="00110DBE">
        <w:rPr>
          <w:rFonts w:ascii="Times New Roman" w:hAnsi="Times New Roman" w:cs="Times New Roman"/>
          <w:sz w:val="28"/>
          <w:szCs w:val="28"/>
        </w:rPr>
        <w:t>а</w:t>
      </w:r>
      <w:r w:rsidRPr="00110DBE">
        <w:rPr>
          <w:rFonts w:ascii="Times New Roman" w:hAnsi="Times New Roman" w:cs="Times New Roman"/>
          <w:sz w:val="28"/>
          <w:szCs w:val="28"/>
        </w:rPr>
        <w:t>ции. – М.: ЦРИБ «Турист», 1980.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  <w:lang w:val="be-BY"/>
        </w:rPr>
        <w:t>Припятское Полесье. Туристический путеводитель. Минск: Национальное агентство по туризму, 2011.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Рассказ на экскурсии. Методические рекомендации. – М.: ЦРИБ «Т</w:t>
      </w:r>
      <w:r w:rsidRPr="00110DBE">
        <w:rPr>
          <w:rFonts w:ascii="Times New Roman" w:hAnsi="Times New Roman" w:cs="Times New Roman"/>
          <w:sz w:val="28"/>
          <w:szCs w:val="28"/>
        </w:rPr>
        <w:t>у</w:t>
      </w:r>
      <w:r w:rsidRPr="00110DBE">
        <w:rPr>
          <w:rFonts w:ascii="Times New Roman" w:hAnsi="Times New Roman" w:cs="Times New Roman"/>
          <w:sz w:val="28"/>
          <w:szCs w:val="28"/>
        </w:rPr>
        <w:t>рист», 1981.</w:t>
      </w:r>
    </w:p>
    <w:p w:rsidR="00110DBE" w:rsidRPr="00110DBE" w:rsidRDefault="00110DBE" w:rsidP="00110D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lastRenderedPageBreak/>
        <w:t xml:space="preserve">Седова Н.А. Культурно-просветительский туризм. </w:t>
      </w:r>
      <w:proofErr w:type="gramStart"/>
      <w:r w:rsidRPr="00110DBE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110DBE">
        <w:rPr>
          <w:rFonts w:ascii="Times New Roman" w:hAnsi="Times New Roman" w:cs="Times New Roman"/>
          <w:sz w:val="28"/>
          <w:szCs w:val="28"/>
        </w:rPr>
        <w:t>.: Советский спорт, 2003.</w:t>
      </w:r>
    </w:p>
    <w:p w:rsidR="00110DBE" w:rsidRPr="00110DBE" w:rsidRDefault="00110DBE" w:rsidP="00110DBE">
      <w:pPr>
        <w:spacing w:line="240" w:lineRule="auto"/>
        <w:ind w:left="7440" w:firstLine="348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Приложение</w:t>
      </w:r>
    </w:p>
    <w:p w:rsidR="00110DBE" w:rsidRPr="00110DBE" w:rsidRDefault="00110DBE" w:rsidP="00110DBE">
      <w:pPr>
        <w:spacing w:line="240" w:lineRule="auto"/>
        <w:ind w:left="7440" w:firstLine="348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Примерный перечень вопросов к экзамену по дисциплине</w:t>
      </w:r>
    </w:p>
    <w:p w:rsidR="00110DBE" w:rsidRPr="00110DBE" w:rsidRDefault="00110DBE" w:rsidP="00110DBE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BE">
        <w:rPr>
          <w:rFonts w:ascii="Times New Roman" w:hAnsi="Times New Roman" w:cs="Times New Roman"/>
          <w:b/>
          <w:sz w:val="28"/>
          <w:szCs w:val="28"/>
        </w:rPr>
        <w:t>«Технология и организация туристической деятельности»</w:t>
      </w:r>
    </w:p>
    <w:p w:rsidR="00110DBE" w:rsidRPr="00110DBE" w:rsidRDefault="00110DBE" w:rsidP="00110DBE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Последовательность процесса подготовки экскурсии.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Выбор темы экскурсии.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Определение цели и задач экскурсии.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Изучение источников информации.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Ознакомление с экспозициями и фондами музеев.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Отбор и изучение экскурсионных объектов.</w:t>
      </w:r>
    </w:p>
    <w:p w:rsidR="00110DBE" w:rsidRPr="00110DBE" w:rsidRDefault="00110DBE" w:rsidP="00110DBE">
      <w:pPr>
        <w:numPr>
          <w:ilvl w:val="0"/>
          <w:numId w:val="25"/>
        </w:numPr>
        <w:shd w:val="clear" w:color="auto" w:fill="FFFFFF"/>
        <w:tabs>
          <w:tab w:val="left" w:pos="278"/>
        </w:tabs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110DBE">
        <w:rPr>
          <w:rFonts w:ascii="Times New Roman" w:hAnsi="Times New Roman" w:cs="Times New Roman"/>
          <w:spacing w:val="4"/>
          <w:sz w:val="28"/>
          <w:szCs w:val="28"/>
        </w:rPr>
        <w:t>Составление паспорта (карточки) экскурсионного объекта.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   Разработка маршрута экскурсии. Уточнение пути следования экскурсионной группы.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Составление экскурсионных текстов.</w:t>
      </w:r>
    </w:p>
    <w:p w:rsidR="00110DBE" w:rsidRPr="00110DBE" w:rsidRDefault="00110DBE" w:rsidP="00110DB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Формирование «портфеля экскурсовода»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Выбор методических приемов и составление технологической карты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Методика проведения экскурсии как часть экскурсионной методики.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Показ экскурсионных объектов.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Средства показа экскурсионных объектов.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Рассказ экскурсовода и его основные приемы.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Основные приемы проведения экскурсий. Усвоение методических приемов. 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Освоение техники проведения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Методическое мастерство экскурсовода.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Организация внимания на экскурсии.</w:t>
      </w:r>
    </w:p>
    <w:p w:rsidR="00110DBE" w:rsidRPr="00110DBE" w:rsidRDefault="00110DBE" w:rsidP="00110DB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5"/>
          <w:sz w:val="28"/>
          <w:szCs w:val="28"/>
        </w:rPr>
      </w:pPr>
      <w:r w:rsidRPr="00110DBE">
        <w:rPr>
          <w:rFonts w:ascii="Times New Roman" w:hAnsi="Times New Roman" w:cs="Times New Roman"/>
          <w:spacing w:val="5"/>
          <w:sz w:val="28"/>
          <w:szCs w:val="28"/>
        </w:rPr>
        <w:t>Дифференцированный подход к организации экскурсионного обслуживания.</w:t>
      </w:r>
    </w:p>
    <w:p w:rsidR="00110DBE" w:rsidRPr="00110DBE" w:rsidRDefault="00110DBE" w:rsidP="00110DB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110DBE">
        <w:rPr>
          <w:rFonts w:ascii="Times New Roman" w:hAnsi="Times New Roman" w:cs="Times New Roman"/>
          <w:spacing w:val="4"/>
          <w:sz w:val="28"/>
          <w:szCs w:val="28"/>
        </w:rPr>
        <w:t xml:space="preserve">Обзорная многоплановая экскурсия. </w:t>
      </w:r>
    </w:p>
    <w:p w:rsidR="00110DBE" w:rsidRPr="00110DBE" w:rsidRDefault="00110DBE" w:rsidP="00110DB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pacing w:val="3"/>
          <w:sz w:val="28"/>
          <w:szCs w:val="28"/>
        </w:rPr>
        <w:t xml:space="preserve">Особенности подготовки и проведения производственных экскурсий. </w:t>
      </w:r>
      <w:r w:rsidRPr="00110DBE">
        <w:rPr>
          <w:rFonts w:ascii="Times New Roman" w:hAnsi="Times New Roman" w:cs="Times New Roman"/>
          <w:sz w:val="28"/>
          <w:szCs w:val="28"/>
        </w:rPr>
        <w:t>Опр</w:t>
      </w:r>
      <w:r w:rsidRPr="00110DBE">
        <w:rPr>
          <w:rFonts w:ascii="Times New Roman" w:hAnsi="Times New Roman" w:cs="Times New Roman"/>
          <w:sz w:val="28"/>
          <w:szCs w:val="28"/>
        </w:rPr>
        <w:t>е</w:t>
      </w:r>
      <w:r w:rsidRPr="00110DBE">
        <w:rPr>
          <w:rFonts w:ascii="Times New Roman" w:hAnsi="Times New Roman" w:cs="Times New Roman"/>
          <w:sz w:val="28"/>
          <w:szCs w:val="28"/>
        </w:rPr>
        <w:t>деление факторов риска при их проведении.</w:t>
      </w:r>
    </w:p>
    <w:p w:rsidR="00110DBE" w:rsidRPr="00110DBE" w:rsidRDefault="00110DBE" w:rsidP="00110DB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pacing w:val="3"/>
          <w:sz w:val="28"/>
          <w:szCs w:val="28"/>
        </w:rPr>
        <w:t>Особенности разработки индивидуальных автомобильных маршрутов.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Природоведческие экскурсии и их разновидности.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Природоведческие экскурсии: основные формы.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Особенности рассказа и показа в природоведческих экскурсиях.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Искусствоведческие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Литературные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Экскурсии на архитектурно-градостроительные темы.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lastRenderedPageBreak/>
        <w:t>Музейные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>Загородные экскурсии.</w:t>
      </w:r>
    </w:p>
    <w:p w:rsidR="00110DBE" w:rsidRPr="00110DBE" w:rsidRDefault="00110DBE" w:rsidP="00110DBE">
      <w:pPr>
        <w:numPr>
          <w:ilvl w:val="0"/>
          <w:numId w:val="25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DBE">
        <w:rPr>
          <w:rFonts w:ascii="Times New Roman" w:hAnsi="Times New Roman" w:cs="Times New Roman"/>
          <w:sz w:val="28"/>
          <w:szCs w:val="28"/>
        </w:rPr>
        <w:t xml:space="preserve">Пешеходные экскурсии. </w:t>
      </w:r>
      <w:r w:rsidRPr="00110DBE">
        <w:rPr>
          <w:rFonts w:ascii="Times New Roman" w:hAnsi="Times New Roman" w:cs="Times New Roman"/>
          <w:spacing w:val="5"/>
          <w:sz w:val="28"/>
          <w:szCs w:val="28"/>
        </w:rPr>
        <w:t>Дифференцированный подход к их организации</w:t>
      </w:r>
      <w:r w:rsidRPr="00110DBE">
        <w:rPr>
          <w:rFonts w:ascii="Times New Roman" w:hAnsi="Times New Roman" w:cs="Times New Roman"/>
          <w:sz w:val="28"/>
          <w:szCs w:val="28"/>
        </w:rPr>
        <w:t xml:space="preserve"> и проведению.</w:t>
      </w:r>
    </w:p>
    <w:p w:rsidR="00110DBE" w:rsidRPr="00110DBE" w:rsidRDefault="00110DBE" w:rsidP="00110DBE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widowControl w:val="0"/>
        <w:shd w:val="clear" w:color="auto" w:fill="FFFFFF"/>
        <w:tabs>
          <w:tab w:val="left" w:pos="0"/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DBE" w:rsidRPr="00110DBE" w:rsidRDefault="00110DBE" w:rsidP="00110DBE">
      <w:pPr>
        <w:pStyle w:val="a7"/>
        <w:spacing w:before="120" w:after="120" w:line="240" w:lineRule="auto"/>
        <w:ind w:firstLine="0"/>
        <w:rPr>
          <w:b/>
          <w:szCs w:val="28"/>
        </w:rPr>
      </w:pPr>
    </w:p>
    <w:p w:rsidR="00602F14" w:rsidRPr="00110DBE" w:rsidRDefault="00602F14">
      <w:pPr>
        <w:rPr>
          <w:rFonts w:ascii="Times New Roman" w:hAnsi="Times New Roman" w:cs="Times New Roman"/>
          <w:sz w:val="28"/>
          <w:szCs w:val="28"/>
        </w:rPr>
      </w:pPr>
    </w:p>
    <w:sectPr w:rsidR="00602F14" w:rsidRPr="00110DBE" w:rsidSect="006579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BA2"/>
    <w:multiLevelType w:val="hybridMultilevel"/>
    <w:tmpl w:val="2ACE8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A645B"/>
    <w:multiLevelType w:val="hybridMultilevel"/>
    <w:tmpl w:val="E5DE0A52"/>
    <w:lvl w:ilvl="0" w:tplc="422A9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3069"/>
    <w:multiLevelType w:val="hybridMultilevel"/>
    <w:tmpl w:val="B804E974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47775"/>
    <w:multiLevelType w:val="hybridMultilevel"/>
    <w:tmpl w:val="377A95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DC60453"/>
    <w:multiLevelType w:val="hybridMultilevel"/>
    <w:tmpl w:val="3A345C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81D39C9"/>
    <w:multiLevelType w:val="multilevel"/>
    <w:tmpl w:val="03589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98484E"/>
    <w:multiLevelType w:val="hybridMultilevel"/>
    <w:tmpl w:val="4D565E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1BD4568D"/>
    <w:multiLevelType w:val="multilevel"/>
    <w:tmpl w:val="62EC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224362"/>
    <w:multiLevelType w:val="hybridMultilevel"/>
    <w:tmpl w:val="A080D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A363D0"/>
    <w:multiLevelType w:val="hybridMultilevel"/>
    <w:tmpl w:val="EA9AD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E29FC"/>
    <w:multiLevelType w:val="hybridMultilevel"/>
    <w:tmpl w:val="DA46339A"/>
    <w:lvl w:ilvl="0" w:tplc="9126C57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8C1245"/>
    <w:multiLevelType w:val="multilevel"/>
    <w:tmpl w:val="D422C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F1431C"/>
    <w:multiLevelType w:val="hybridMultilevel"/>
    <w:tmpl w:val="9D426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133EE"/>
    <w:multiLevelType w:val="multilevel"/>
    <w:tmpl w:val="D6C275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32B7CFB"/>
    <w:multiLevelType w:val="hybridMultilevel"/>
    <w:tmpl w:val="E1307C40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53567B"/>
    <w:multiLevelType w:val="hybridMultilevel"/>
    <w:tmpl w:val="E6A4A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FB1403"/>
    <w:multiLevelType w:val="hybridMultilevel"/>
    <w:tmpl w:val="B7A6FC6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23E64F1"/>
    <w:multiLevelType w:val="hybridMultilevel"/>
    <w:tmpl w:val="7988C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230562"/>
    <w:multiLevelType w:val="hybridMultilevel"/>
    <w:tmpl w:val="80E67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DA427C"/>
    <w:multiLevelType w:val="hybridMultilevel"/>
    <w:tmpl w:val="8D4CFE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3980C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55E23B0"/>
    <w:multiLevelType w:val="hybridMultilevel"/>
    <w:tmpl w:val="7C729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2E25FF"/>
    <w:multiLevelType w:val="hybridMultilevel"/>
    <w:tmpl w:val="CA74748C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314F40"/>
    <w:multiLevelType w:val="singleLevel"/>
    <w:tmpl w:val="4FF86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ADF138B"/>
    <w:multiLevelType w:val="hybridMultilevel"/>
    <w:tmpl w:val="EDE63772"/>
    <w:lvl w:ilvl="0" w:tplc="9126C57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7C2314A5"/>
    <w:multiLevelType w:val="hybridMultilevel"/>
    <w:tmpl w:val="6BD8D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1"/>
  </w:num>
  <w:num w:numId="4">
    <w:abstractNumId w:val="8"/>
  </w:num>
  <w:num w:numId="5">
    <w:abstractNumId w:val="16"/>
  </w:num>
  <w:num w:numId="6">
    <w:abstractNumId w:val="4"/>
  </w:num>
  <w:num w:numId="7">
    <w:abstractNumId w:val="2"/>
  </w:num>
  <w:num w:numId="8">
    <w:abstractNumId w:val="12"/>
  </w:num>
  <w:num w:numId="9">
    <w:abstractNumId w:val="1"/>
  </w:num>
  <w:num w:numId="10">
    <w:abstractNumId w:val="7"/>
  </w:num>
  <w:num w:numId="11">
    <w:abstractNumId w:val="20"/>
  </w:num>
  <w:num w:numId="12">
    <w:abstractNumId w:val="22"/>
  </w:num>
  <w:num w:numId="13">
    <w:abstractNumId w:val="17"/>
  </w:num>
  <w:num w:numId="14">
    <w:abstractNumId w:val="9"/>
  </w:num>
  <w:num w:numId="15">
    <w:abstractNumId w:val="15"/>
  </w:num>
  <w:num w:numId="16">
    <w:abstractNumId w:val="6"/>
  </w:num>
  <w:num w:numId="17">
    <w:abstractNumId w:val="3"/>
  </w:num>
  <w:num w:numId="18">
    <w:abstractNumId w:val="14"/>
  </w:num>
  <w:num w:numId="19">
    <w:abstractNumId w:val="21"/>
  </w:num>
  <w:num w:numId="20">
    <w:abstractNumId w:val="18"/>
  </w:num>
  <w:num w:numId="21">
    <w:abstractNumId w:val="25"/>
  </w:num>
  <w:num w:numId="22">
    <w:abstractNumId w:val="24"/>
  </w:num>
  <w:num w:numId="23">
    <w:abstractNumId w:val="10"/>
  </w:num>
  <w:num w:numId="24">
    <w:abstractNumId w:val="0"/>
  </w:num>
  <w:num w:numId="25">
    <w:abstractNumId w:val="19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DBE"/>
    <w:rsid w:val="00110DBE"/>
    <w:rsid w:val="0060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10DB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110DBE"/>
    <w:pPr>
      <w:spacing w:before="240" w:after="60" w:line="288" w:lineRule="auto"/>
      <w:ind w:firstLine="567"/>
      <w:jc w:val="both"/>
      <w:outlineLvl w:val="7"/>
    </w:pPr>
    <w:rPr>
      <w:rFonts w:ascii="Times New Roman" w:eastAsia="Times New Roman" w:hAnsi="Times New Roman" w:cs="Times New Roman"/>
      <w:bCs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110DBE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80">
    <w:name w:val="Заголовок 8 Знак"/>
    <w:basedOn w:val="a0"/>
    <w:link w:val="8"/>
    <w:rsid w:val="00110DBE"/>
    <w:rPr>
      <w:rFonts w:ascii="Times New Roman" w:eastAsia="Times New Roman" w:hAnsi="Times New Roman" w:cs="Times New Roman"/>
      <w:bCs/>
      <w:i/>
      <w:iCs/>
      <w:color w:val="000000"/>
      <w:sz w:val="24"/>
      <w:szCs w:val="24"/>
    </w:rPr>
  </w:style>
  <w:style w:type="paragraph" w:styleId="a3">
    <w:name w:val="Plain Text"/>
    <w:basedOn w:val="a"/>
    <w:link w:val="a4"/>
    <w:semiHidden/>
    <w:rsid w:val="00110DB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110DBE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110D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10DBE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110DB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10DBE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ис_обычн"/>
    <w:basedOn w:val="a"/>
    <w:rsid w:val="00110DBE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 Indent"/>
    <w:basedOn w:val="a"/>
    <w:link w:val="a9"/>
    <w:rsid w:val="00110DBE"/>
    <w:pPr>
      <w:spacing w:after="0" w:line="240" w:lineRule="auto"/>
      <w:ind w:firstLine="60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10DBE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110DBE"/>
    <w:pPr>
      <w:spacing w:after="0" w:line="240" w:lineRule="auto"/>
      <w:ind w:left="3240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110DB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Body Text 3"/>
    <w:basedOn w:val="a"/>
    <w:link w:val="30"/>
    <w:rsid w:val="00110DB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rsid w:val="00110DBE"/>
    <w:rPr>
      <w:rFonts w:ascii="Times New Roman" w:eastAsia="Times New Roman" w:hAnsi="Times New Roman" w:cs="Times New Roman"/>
      <w:szCs w:val="20"/>
    </w:rPr>
  </w:style>
  <w:style w:type="paragraph" w:styleId="aa">
    <w:name w:val="Title"/>
    <w:basedOn w:val="a"/>
    <w:link w:val="ab"/>
    <w:qFormat/>
    <w:rsid w:val="00110D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b">
    <w:name w:val="Название Знак"/>
    <w:basedOn w:val="a0"/>
    <w:link w:val="aa"/>
    <w:rsid w:val="00110DBE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c">
    <w:name w:val=" Знак"/>
    <w:basedOn w:val="a"/>
    <w:autoRedefine/>
    <w:rsid w:val="00110DBE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d">
    <w:name w:val="список с точками"/>
    <w:basedOn w:val="a"/>
    <w:rsid w:val="00110DBE"/>
    <w:pPr>
      <w:tabs>
        <w:tab w:val="num" w:pos="36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sid w:val="00110D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4245</Words>
  <Characters>24202</Characters>
  <Application>Microsoft Office Word</Application>
  <DocSecurity>0</DocSecurity>
  <Lines>201</Lines>
  <Paragraphs>56</Paragraphs>
  <ScaleCrop>false</ScaleCrop>
  <Company>Home</Company>
  <LinksUpToDate>false</LinksUpToDate>
  <CharactersWithSpaces>28391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2012-09-12T11:22:00Z</dcterms:created>
  <dcterms:modified xsi:type="dcterms:W3CDTF">2012-09-12T11:23:00Z</dcterms:modified>
</cp:coreProperties>
</file>