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F92F38" w:rsidRPr="009E7F16" w:rsidRDefault="00F92F38" w:rsidP="00F92F38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Учебно-методическое объединение по гуманитарному образованию</w:t>
      </w:r>
    </w:p>
    <w:p w:rsidR="00F92F38" w:rsidRPr="009E7F16" w:rsidRDefault="00F92F38" w:rsidP="00F92F38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ind w:left="3958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F92F38" w:rsidRPr="009E7F16" w:rsidRDefault="00F92F38" w:rsidP="00F92F38">
      <w:pPr>
        <w:pStyle w:val="23"/>
        <w:ind w:left="3958"/>
        <w:rPr>
          <w:szCs w:val="28"/>
        </w:rPr>
      </w:pPr>
      <w:r w:rsidRPr="009E7F16">
        <w:rPr>
          <w:szCs w:val="28"/>
        </w:rPr>
        <w:t>Первый заместитель Министра образования</w:t>
      </w:r>
    </w:p>
    <w:p w:rsidR="00F92F38" w:rsidRPr="009E7F16" w:rsidRDefault="00F92F38" w:rsidP="00F92F38">
      <w:pPr>
        <w:pStyle w:val="23"/>
        <w:ind w:left="3958"/>
        <w:rPr>
          <w:szCs w:val="28"/>
        </w:rPr>
      </w:pPr>
      <w:r w:rsidRPr="009E7F16">
        <w:rPr>
          <w:szCs w:val="28"/>
        </w:rPr>
        <w:t xml:space="preserve">Республики Беларусь </w:t>
      </w:r>
    </w:p>
    <w:p w:rsidR="00F92F38" w:rsidRPr="009E7F16" w:rsidRDefault="00F92F38" w:rsidP="00F92F38">
      <w:pPr>
        <w:ind w:left="3958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________________       А.И. Жук</w:t>
      </w:r>
    </w:p>
    <w:p w:rsidR="00F92F38" w:rsidRPr="009E7F16" w:rsidRDefault="00F92F38" w:rsidP="00F92F38">
      <w:pPr>
        <w:ind w:left="3958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ab/>
        <w:t xml:space="preserve">       (подпись)</w:t>
      </w:r>
      <w:r w:rsidRPr="009E7F16">
        <w:rPr>
          <w:rFonts w:ascii="Times New Roman" w:hAnsi="Times New Roman" w:cs="Times New Roman"/>
          <w:sz w:val="28"/>
          <w:szCs w:val="28"/>
        </w:rPr>
        <w:tab/>
      </w:r>
      <w:r w:rsidRPr="009E7F16">
        <w:rPr>
          <w:rFonts w:ascii="Times New Roman" w:hAnsi="Times New Roman" w:cs="Times New Roman"/>
          <w:sz w:val="28"/>
          <w:szCs w:val="28"/>
        </w:rPr>
        <w:tab/>
      </w:r>
    </w:p>
    <w:p w:rsidR="00F92F38" w:rsidRPr="009E7F16" w:rsidRDefault="00F92F38" w:rsidP="00F92F38">
      <w:pPr>
        <w:ind w:left="3958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________________2012 г.</w:t>
      </w:r>
    </w:p>
    <w:p w:rsidR="00F92F38" w:rsidRPr="009E7F16" w:rsidRDefault="00F92F38" w:rsidP="00F92F38">
      <w:pPr>
        <w:ind w:left="3958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ab/>
        <w:t xml:space="preserve">      (дата утверждения)</w:t>
      </w:r>
    </w:p>
    <w:p w:rsidR="00F92F38" w:rsidRPr="009E7F16" w:rsidRDefault="00F92F38" w:rsidP="00F92F38">
      <w:pPr>
        <w:ind w:left="3958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Регистрационный № ТД-______/тип. </w:t>
      </w:r>
    </w:p>
    <w:p w:rsidR="00F92F38" w:rsidRPr="009E7F16" w:rsidRDefault="00F92F38" w:rsidP="00F92F38">
      <w:pPr>
        <w:spacing w:before="48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ЭКОЛОГИЧЕСКОЕ ПРАВО</w:t>
      </w:r>
    </w:p>
    <w:p w:rsidR="00F92F38" w:rsidRPr="009E7F16" w:rsidRDefault="00F92F38" w:rsidP="00F92F38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 xml:space="preserve">Типовая учебная программа 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 xml:space="preserve">для учреждений высшего образования по специальностям: 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 xml:space="preserve">1-24 01 02 «Правоведение», 1-24 01 03 «Экономическое право», 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 xml:space="preserve">1-23 01 06 «Политология» (по направлениям) </w:t>
      </w:r>
    </w:p>
    <w:p w:rsidR="00F92F38" w:rsidRPr="009E7F16" w:rsidRDefault="00F92F38" w:rsidP="00F92F38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962"/>
      </w:tblGrid>
      <w:tr w:rsidR="00F92F38" w:rsidRPr="009E7F16" w:rsidTr="009B3101">
        <w:tc>
          <w:tcPr>
            <w:tcW w:w="4608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F92F38" w:rsidRPr="009E7F16" w:rsidRDefault="00F92F38" w:rsidP="009B310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юстиции</w:t>
            </w:r>
          </w:p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Республики Беларусь</w:t>
            </w:r>
          </w:p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   А.Н. Бодак</w:t>
            </w:r>
          </w:p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(подпись)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_________________2012 г.___</w:t>
            </w:r>
          </w:p>
          <w:p w:rsidR="00F92F38" w:rsidRPr="009E7F16" w:rsidRDefault="00F92F38" w:rsidP="009B310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(дата)</w:t>
            </w:r>
          </w:p>
          <w:p w:rsidR="00F92F38" w:rsidRPr="009E7F16" w:rsidRDefault="00F92F38" w:rsidP="009B3101">
            <w:pPr>
              <w:spacing w:before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учебно-методического объединения по гуманитарному образованию</w:t>
            </w:r>
          </w:p>
          <w:p w:rsidR="00F92F38" w:rsidRPr="009E7F16" w:rsidRDefault="00F92F38" w:rsidP="009B310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   В.Л. Клюня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(подпись)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___________________2012 г.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(дата)</w:t>
            </w:r>
          </w:p>
          <w:p w:rsidR="00F92F38" w:rsidRPr="009E7F16" w:rsidRDefault="00F92F38" w:rsidP="009B310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СОГЛАСОВАНО </w:t>
            </w:r>
          </w:p>
          <w:p w:rsidR="00F92F38" w:rsidRPr="009E7F16" w:rsidRDefault="00F92F38" w:rsidP="009B3101">
            <w:pPr>
              <w:spacing w:before="120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высшего и среднего специального образования Министерства образования Республики Беларусь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   С.И. Романюк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(подпись)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____________________2012 г.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(дата)</w:t>
            </w:r>
          </w:p>
          <w:p w:rsidR="00F92F38" w:rsidRPr="009E7F16" w:rsidRDefault="00F92F38" w:rsidP="009B3101">
            <w:pPr>
              <w:spacing w:before="120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Проректор по научно-методической работе Государственного учреждения образования «Республиканский институт высшей школы»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   И.В. Титович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(подпись)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____________________2012 г.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(дата)</w:t>
            </w:r>
          </w:p>
        </w:tc>
      </w:tr>
      <w:tr w:rsidR="00F92F38" w:rsidRPr="009E7F16" w:rsidTr="009B3101">
        <w:tc>
          <w:tcPr>
            <w:tcW w:w="4608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92F38" w:rsidRPr="009E7F16" w:rsidRDefault="00F92F38" w:rsidP="009B3101">
            <w:pPr>
              <w:spacing w:before="120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Эксперт-нормоконтролер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  ______________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(подпись)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(И.О.Фамилия)     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F92F38" w:rsidRPr="009E7F16" w:rsidRDefault="00F92F38" w:rsidP="009B3101">
            <w:pPr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(дата)</w:t>
            </w:r>
          </w:p>
        </w:tc>
      </w:tr>
    </w:tbl>
    <w:p w:rsidR="00F92F38" w:rsidRPr="009E7F16" w:rsidRDefault="00F92F38" w:rsidP="00F92F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Минск 2012</w:t>
      </w:r>
    </w:p>
    <w:p w:rsidR="00F92F38" w:rsidRPr="009E7F16" w:rsidRDefault="00F92F38" w:rsidP="00F92F38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Составители: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С.А. Балашенко, заведующий кафедрой экологического и аграрного права Белорусского государственного университета, доктор юридических наук, профессор;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Т.И. Макарова, профессор кафедры экологического и аграрного права Белорусского государственного университета, доктор юридических наук, профессор;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В.Е. Лизгаро, доцент кафедры экологического и аграрного права Белорусского государственного университета, кандидат юридических наук, доцент;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А.А. Жлоба, доцент кафедры экологического и аграрного права Белорусского государственного университета, кандидат юридических наук, доцент;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О.В. Мороз, доцент кафедры экологического и аграрного права Белорусского государственного университета, кандидат юридических наук;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В.В. Саскевич, доцент кафедры экологического и аграрного права Белорусского государственного университета, кандидат юридических наук.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9E7F16">
        <w:rPr>
          <w:rFonts w:ascii="Times New Roman" w:hAnsi="Times New Roman" w:cs="Times New Roman"/>
          <w:b/>
          <w:caps/>
          <w:sz w:val="28"/>
          <w:szCs w:val="28"/>
        </w:rPr>
        <w:t>Рецензенты: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Кафедра гражданского и хозяйственного права факультета управления Института управленческих кадров Академии управления при Президенте Республики Беларусь (заведующий кафедрой, кандидат юридических наук С.В. Апанасевич);</w:t>
      </w:r>
    </w:p>
    <w:p w:rsidR="00F92F38" w:rsidRPr="009E7F16" w:rsidRDefault="00F92F38" w:rsidP="00F92F3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Н.С.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b/>
          <w:sz w:val="28"/>
          <w:szCs w:val="28"/>
        </w:rPr>
        <w:t>Губская </w:t>
      </w:r>
      <w:r w:rsidRPr="009E7F16">
        <w:rPr>
          <w:rFonts w:ascii="Times New Roman" w:hAnsi="Times New Roman" w:cs="Times New Roman"/>
          <w:sz w:val="28"/>
          <w:szCs w:val="28"/>
        </w:rPr>
        <w:t>– доцент кафедры правовых дисциплин Государственного института управления и социальных технологий Белорусского государственного университета, кандидат юридических наук.</w:t>
      </w:r>
    </w:p>
    <w:p w:rsidR="00F92F38" w:rsidRPr="009E7F16" w:rsidRDefault="00F92F38" w:rsidP="00F92F38">
      <w:pPr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pStyle w:val="7"/>
        <w:rPr>
          <w:b/>
          <w:i w:val="0"/>
          <w:szCs w:val="28"/>
        </w:rPr>
      </w:pPr>
      <w:r w:rsidRPr="009E7F16">
        <w:rPr>
          <w:b/>
          <w:i w:val="0"/>
          <w:szCs w:val="28"/>
        </w:rPr>
        <w:t>РЕКОМЕНДОВАНА К УТВЕРЖДЕНИЮ В КАЧЕСТВЕ ТИПОВОЙ:</w:t>
      </w:r>
    </w:p>
    <w:p w:rsidR="00F92F38" w:rsidRPr="009E7F16" w:rsidRDefault="00F92F38" w:rsidP="00F92F3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Кафедрой экологического и аграрного права Белорусского государственного университета (протокол № 5 от 16 января 2012 г.);</w:t>
      </w:r>
    </w:p>
    <w:p w:rsidR="00F92F38" w:rsidRPr="009E7F16" w:rsidRDefault="00F92F38" w:rsidP="00F92F38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университета (протокол № 5 от 28 мая 2012 г.);</w:t>
      </w:r>
    </w:p>
    <w:p w:rsidR="00F92F38" w:rsidRPr="009E7F16" w:rsidRDefault="00F92F38" w:rsidP="00F92F38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Научно-методическим советом по группам специальностей «Право» и «Социальная защита» (протокол № 6 от 1 июня 2012 г.);</w:t>
      </w:r>
    </w:p>
    <w:p w:rsidR="00F92F38" w:rsidRPr="009E7F16" w:rsidRDefault="00F92F38" w:rsidP="00F92F3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Учебно-методическим объединением по гуманитарному образованию </w:t>
      </w:r>
      <w:r w:rsidRPr="009E7F16">
        <w:rPr>
          <w:rFonts w:ascii="Times New Roman" w:hAnsi="Times New Roman" w:cs="Times New Roman"/>
          <w:sz w:val="28"/>
          <w:szCs w:val="28"/>
        </w:rPr>
        <w:t>(протокол № 4 от 11 июня 2012 г.).</w:t>
      </w:r>
    </w:p>
    <w:p w:rsidR="00F92F38" w:rsidRPr="009E7F16" w:rsidRDefault="00F92F38" w:rsidP="00F92F38">
      <w:pPr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F38" w:rsidRPr="009E7F16" w:rsidRDefault="00F92F38" w:rsidP="00F92F38">
      <w:pPr>
        <w:pStyle w:val="25"/>
        <w:rPr>
          <w:sz w:val="28"/>
          <w:szCs w:val="28"/>
        </w:rPr>
      </w:pPr>
    </w:p>
    <w:p w:rsidR="00F92F38" w:rsidRPr="009E7F16" w:rsidRDefault="00F92F38" w:rsidP="00F92F38">
      <w:pPr>
        <w:pStyle w:val="25"/>
        <w:rPr>
          <w:sz w:val="28"/>
          <w:szCs w:val="28"/>
        </w:rPr>
      </w:pPr>
    </w:p>
    <w:p w:rsidR="00F92F38" w:rsidRPr="009E7F16" w:rsidRDefault="00F92F38" w:rsidP="00F92F38">
      <w:pPr>
        <w:pStyle w:val="25"/>
        <w:rPr>
          <w:sz w:val="28"/>
          <w:szCs w:val="28"/>
        </w:rPr>
      </w:pPr>
    </w:p>
    <w:p w:rsidR="00F92F38" w:rsidRPr="009E7F16" w:rsidRDefault="00F92F38" w:rsidP="00F92F38">
      <w:pPr>
        <w:pStyle w:val="25"/>
        <w:rPr>
          <w:sz w:val="28"/>
          <w:szCs w:val="28"/>
        </w:rPr>
      </w:pPr>
    </w:p>
    <w:p w:rsidR="00F92F38" w:rsidRPr="009E7F16" w:rsidRDefault="00F92F38" w:rsidP="00F92F38">
      <w:pPr>
        <w:pStyle w:val="25"/>
        <w:rPr>
          <w:sz w:val="28"/>
          <w:szCs w:val="28"/>
        </w:rPr>
      </w:pPr>
    </w:p>
    <w:p w:rsidR="00F92F38" w:rsidRPr="009E7F16" w:rsidRDefault="00F92F38" w:rsidP="00F92F38">
      <w:pPr>
        <w:pStyle w:val="25"/>
        <w:rPr>
          <w:sz w:val="28"/>
          <w:szCs w:val="28"/>
        </w:rPr>
      </w:pPr>
      <w:r w:rsidRPr="009E7F16">
        <w:rPr>
          <w:sz w:val="28"/>
          <w:szCs w:val="28"/>
        </w:rPr>
        <w:t>Ответственный за выпуск: доцент О.В.Мороз</w:t>
      </w:r>
    </w:p>
    <w:p w:rsidR="00F92F38" w:rsidRPr="009E7F16" w:rsidRDefault="00F92F38" w:rsidP="00F92F38">
      <w:pPr>
        <w:pStyle w:val="ac"/>
        <w:spacing w:after="120"/>
        <w:rPr>
          <w:sz w:val="28"/>
          <w:szCs w:val="28"/>
        </w:rPr>
      </w:pPr>
      <w:r w:rsidRPr="009E7F16">
        <w:rPr>
          <w:caps w:val="0"/>
          <w:sz w:val="28"/>
          <w:szCs w:val="28"/>
        </w:rPr>
        <w:br w:type="page"/>
      </w:r>
      <w:r w:rsidRPr="009E7F16">
        <w:rPr>
          <w:sz w:val="28"/>
          <w:szCs w:val="28"/>
        </w:rPr>
        <w:lastRenderedPageBreak/>
        <w:t>ВВЕДЕНИЕ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napToGrid w:val="0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Охрана окружающей среды и обеспечение экологической безопасности – одно из важнейших направлений государственной политики Республики Беларусь.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>Современные условия предъявляют</w:t>
      </w:r>
      <w:r w:rsidRPr="009E7F16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 новые требования к правовому закреплению отношений в данной сфере. В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ХХ</w:t>
      </w:r>
      <w:r w:rsidRPr="009E7F16">
        <w:rPr>
          <w:rFonts w:ascii="Times New Roman" w:hAnsi="Times New Roman" w:cs="Times New Roman"/>
          <w:spacing w:val="-4"/>
          <w:sz w:val="28"/>
          <w:szCs w:val="28"/>
          <w:lang w:val="en-US"/>
        </w:rPr>
        <w:t>I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веке научные достижения изменяют сам характер общественных отношений, подлежащих эколого-правовому регулированию. Наряду с традиционными – использование и охрана компонентов природной среды, сохранение редких и исчезающих видов животных и растений, особо охраняемых природных территорий – появляются новые отношения, объективно требующие правового оформления: сохранение климата, озонового слоя, биологического разнообразия; обеспечение безопасности генно-инженерной деятельности.</w:t>
      </w:r>
      <w:r w:rsidRPr="009E7F16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 Глобальное, во многом необратимое влияние человека на природу вынуждает кардинально менять подходы к ее охране. На смену защите природы как сохранению экологических систем и входящих в их состав компонентов природной среды приходит концепция охраны окружающей среды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Pr="009E7F16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обеспечения экологической безопасности человека от воздействия экономической и иной деятельности. 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>Экологическое право как комплексная отрасль занимает присущее ей место в системе белорусского законодательства и включает наряду с нормами об охране окружающей среды и рациональном использовании природных ресурсов положения конституционного, гражданского, административного, уголовного, налогового, финансового права, а также находится во взаимодействии с аграрным правом. Особое значение при формировании экологического права принадлежит международному публичному праву и, в частности, такой его отрасли, как международное право окружающей среды.</w:t>
      </w:r>
    </w:p>
    <w:p w:rsidR="00F92F38" w:rsidRPr="009E7F16" w:rsidRDefault="00F92F38" w:rsidP="00F92F38">
      <w:pPr>
        <w:pStyle w:val="a7"/>
        <w:ind w:firstLine="397"/>
        <w:jc w:val="both"/>
        <w:rPr>
          <w:b w:val="0"/>
          <w:i w:val="0"/>
          <w:caps w:val="0"/>
          <w:spacing w:val="-4"/>
          <w:szCs w:val="28"/>
        </w:rPr>
      </w:pPr>
      <w:r w:rsidRPr="009E7F16">
        <w:rPr>
          <w:b w:val="0"/>
          <w:i w:val="0"/>
          <w:caps w:val="0"/>
          <w:spacing w:val="-4"/>
          <w:szCs w:val="28"/>
        </w:rPr>
        <w:t>Экологическое право развивается в русле международных экологических процессов. Республика Беларусь является стороной международных договоров, принятых по основным направлениям охраны окружающей среды: обеспечение биологического разнообразия и биобезопасности, охрана озонового слоя, климата, редких и исчезающих видов животных и растений, трансграничных водотоков и международных озер, водно-болотных угодий и др. В 1998 году Республика Беларусь подписала Конвенцию о доступе к информации, участии общественности в процессе принятия решений и доступе к правосудию по вопросам, касающимся окружающей среды.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iCs/>
          <w:spacing w:val="-4"/>
          <w:sz w:val="28"/>
          <w:szCs w:val="28"/>
        </w:rPr>
        <w:t>Экологическое право как научная дисциплина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развивается на основе научных взглядов на взаимодействие общества и природы (окружающей среды), где окружающая среда рассматривается как совокупность компонентов природной среды и природных объектов, а также объектов природно-антропогенных и антропогенных, то есть не имеющих естественного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происхождения, само наличие которых в составе окружающей среды преобразует ее в новый  социально-природный комплекс. 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Экологическое право как </w:t>
      </w:r>
      <w:r w:rsidRPr="009E7F16">
        <w:rPr>
          <w:rFonts w:ascii="Times New Roman" w:hAnsi="Times New Roman" w:cs="Times New Roman"/>
          <w:iCs/>
          <w:spacing w:val="-4"/>
          <w:sz w:val="28"/>
          <w:szCs w:val="28"/>
        </w:rPr>
        <w:t>учебная дисциплина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включена в типовые учебные планы Министерства образования Республики Беларусь по специальностям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9E7F16">
        <w:rPr>
          <w:rFonts w:ascii="Times New Roman" w:hAnsi="Times New Roman" w:cs="Times New Roman"/>
          <w:sz w:val="28"/>
          <w:szCs w:val="28"/>
        </w:rPr>
        <w:t>1-23 01 06 «Политология», 1-24 01 02 «Правоведение», 1-24 01 03 «Экономическое право»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>Курс «Экологическое право» включает в себя общую, особенную и специальную части.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b/>
          <w:spacing w:val="-4"/>
          <w:sz w:val="28"/>
          <w:szCs w:val="28"/>
        </w:rPr>
        <w:t>Общая часть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предусматривает изучение экологического права как самостоятельной комплексной отрасли в системе права Республики Беларусь, включая рассмотрение предмета и метода правового регулирования, особенностей экологических правоотношений на основе эколого-правовой концепции. В рамках общей части изучаются: </w:t>
      </w:r>
    </w:p>
    <w:p w:rsidR="00F92F38" w:rsidRPr="009E7F16" w:rsidRDefault="00F92F38" w:rsidP="00F92F38">
      <w:pPr>
        <w:widowControl w:val="0"/>
        <w:numPr>
          <w:ilvl w:val="0"/>
          <w:numId w:val="39"/>
        </w:numPr>
        <w:tabs>
          <w:tab w:val="clear" w:pos="1117"/>
          <w:tab w:val="num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>отдельные эколого-правовые институты: права граждан в области охраны окружающей среды; право собственности на компоненты природной среды; право природопользования; государственное управление в области природопользования и охраны окружающей среды; эколого-правовая ответственность др.; </w:t>
      </w:r>
    </w:p>
    <w:p w:rsidR="00F92F38" w:rsidRPr="009E7F16" w:rsidRDefault="00F92F38" w:rsidP="00F92F38">
      <w:pPr>
        <w:widowControl w:val="0"/>
        <w:numPr>
          <w:ilvl w:val="0"/>
          <w:numId w:val="39"/>
        </w:numPr>
        <w:tabs>
          <w:tab w:val="clear" w:pos="1117"/>
          <w:tab w:val="num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>механизмы эколого-правового регулирования, при помощи которых</w:t>
      </w:r>
      <w:r w:rsidRPr="009E7F16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 обеспечивается необходимое качество окружающей среды: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нормирование в области окружающей среды, учет в области окружающей среды, мониторинг окружающей среды, экологический контроль, оценка воздействия на окружающую среду и экологическая экспертиза, экологическая сертификация и др. </w:t>
      </w:r>
    </w:p>
    <w:p w:rsidR="00F92F38" w:rsidRPr="009E7F16" w:rsidRDefault="00F92F38" w:rsidP="00F92F38">
      <w:pPr>
        <w:ind w:firstLine="39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b/>
          <w:spacing w:val="-4"/>
          <w:sz w:val="28"/>
          <w:szCs w:val="28"/>
        </w:rPr>
        <w:t>Особенная часть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экологического права изучает: </w:t>
      </w:r>
    </w:p>
    <w:p w:rsidR="00F92F38" w:rsidRPr="009E7F16" w:rsidRDefault="00F92F38" w:rsidP="00F92F38">
      <w:pPr>
        <w:widowControl w:val="0"/>
        <w:numPr>
          <w:ilvl w:val="0"/>
          <w:numId w:val="40"/>
        </w:numPr>
        <w:tabs>
          <w:tab w:val="clear" w:pos="1117"/>
          <w:tab w:val="num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правовое регулирование использования и охраны компонентов природной среды и природных объектов: земель, недр, вод, лесов, растительного и животного мира, атмосферного воздуха, озонового слоя, климата, а также особо охраняемых природных территорий и объектов; </w:t>
      </w:r>
    </w:p>
    <w:p w:rsidR="00F92F38" w:rsidRPr="009E7F16" w:rsidRDefault="00F92F38" w:rsidP="00F92F38">
      <w:pPr>
        <w:widowControl w:val="0"/>
        <w:numPr>
          <w:ilvl w:val="0"/>
          <w:numId w:val="40"/>
        </w:numPr>
        <w:tabs>
          <w:tab w:val="clear" w:pos="1117"/>
          <w:tab w:val="num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>правовую охрану окружающей среды и обеспечение экологической безопасности в процессе осуществления экономической деятельности на основе стратегии устойчивого социально-экономического развития.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b/>
          <w:spacing w:val="-4"/>
          <w:sz w:val="28"/>
          <w:szCs w:val="28"/>
        </w:rPr>
        <w:t>Специальная часть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 включает международно-правовую охрану окружающей среды.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Настоящая учебная программа содержит примерный тематический план, рассчитана на наибольшее количество часов – 156, из них аудиторных – 68 (лекционных – 40, практических – 28). При разработке рабочих программ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>количество аудиторных часов определяется высшим учебным заведением в установленном порядке.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92F38" w:rsidRPr="009E7F16" w:rsidRDefault="00F92F38" w:rsidP="00F92F38">
      <w:pPr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Экологическое право – учебная дисциплина, предметом изучения которой является система научных знаний об экологическом праве как отрасли права и законодательства в правой системе Республики Беларусь. 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Основная цель преподаваемого курса – дать студентам необходимый объем знаний об особенностях и механизме правового регулирования общественных отношений в области охраны окружающей среды, рационального использования природных ресурсов и обеспечения экологической безопасности и способствовать развитию самостоятельного правового мышления, широкого кругозора и профессиональной эрудиции будущих юристов.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Как отрасль права экологическое право представляет собой </w:t>
      </w:r>
      <w:r w:rsidRPr="009E7F16">
        <w:rPr>
          <w:rFonts w:ascii="Times New Roman" w:hAnsi="Times New Roman" w:cs="Times New Roman"/>
          <w:bCs/>
          <w:iCs/>
          <w:sz w:val="28"/>
          <w:szCs w:val="28"/>
        </w:rPr>
        <w:t xml:space="preserve">совокупность правовых норм, регулирующих отношения, возникающие в сфере взаимодействия общества с окружающей средой (экологические отношения). </w:t>
      </w:r>
      <w:r w:rsidRPr="009E7F16">
        <w:rPr>
          <w:rFonts w:ascii="Times New Roman" w:hAnsi="Times New Roman" w:cs="Times New Roman"/>
          <w:bCs/>
          <w:sz w:val="28"/>
          <w:szCs w:val="28"/>
        </w:rPr>
        <w:t xml:space="preserve">Экологическое право как отрасль законодательства включает </w:t>
      </w:r>
      <w:r w:rsidRPr="009E7F16">
        <w:rPr>
          <w:rFonts w:ascii="Times New Roman" w:hAnsi="Times New Roman" w:cs="Times New Roman"/>
          <w:bCs/>
          <w:iCs/>
          <w:sz w:val="28"/>
          <w:szCs w:val="28"/>
        </w:rPr>
        <w:t xml:space="preserve">нормативные правовые акты, содержащие нормы, регулирующие экологические отношения, что предопределяет его комплексный характер. </w:t>
      </w:r>
      <w:r w:rsidRPr="009E7F16">
        <w:rPr>
          <w:rFonts w:ascii="Times New Roman" w:hAnsi="Times New Roman" w:cs="Times New Roman"/>
          <w:bCs/>
          <w:sz w:val="28"/>
          <w:szCs w:val="28"/>
        </w:rPr>
        <w:t xml:space="preserve">В рамках экологического права как правовой науки </w:t>
      </w:r>
      <w:r w:rsidRPr="009E7F16">
        <w:rPr>
          <w:rFonts w:ascii="Times New Roman" w:hAnsi="Times New Roman" w:cs="Times New Roman"/>
          <w:bCs/>
          <w:iCs/>
          <w:sz w:val="28"/>
          <w:szCs w:val="28"/>
        </w:rPr>
        <w:t>изучаются закономерности правового обеспечения экологических отношений.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 процессе изучения учебной дисциплины перед студентами ставятся задачи усвоения содержания эколого-правовых норм, составляющих основные институты экологического права.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 соответствии с утвержденными образовательными стандартами Республики Беларусь для данной дисциплины (по специальности «Правоведение» - ОСРБ 1-24 01 02-2008, по специальности «Экономическое право» - ОСРБ 1-24 01 03-2008, по специальности «Политология (по направлениям)» - ОСРБ 1-23 01 06-2008) студенты должны знать:</w:t>
      </w:r>
    </w:p>
    <w:p w:rsidR="00F92F38" w:rsidRPr="009E7F16" w:rsidRDefault="00F92F38" w:rsidP="00F92F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основные категории и понятия экологического права как отрасли права;</w:t>
      </w:r>
    </w:p>
    <w:p w:rsidR="00F92F38" w:rsidRPr="009E7F16" w:rsidRDefault="00F92F38" w:rsidP="00F92F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экологических отношений;</w:t>
      </w:r>
    </w:p>
    <w:p w:rsidR="00F92F38" w:rsidRPr="009E7F16" w:rsidRDefault="00F92F38" w:rsidP="00F92F38">
      <w:pPr>
        <w:pStyle w:val="a5"/>
        <w:widowControl/>
        <w:numPr>
          <w:ilvl w:val="0"/>
          <w:numId w:val="41"/>
        </w:numPr>
        <w:spacing w:line="226" w:lineRule="auto"/>
        <w:rPr>
          <w:szCs w:val="28"/>
        </w:rPr>
      </w:pPr>
      <w:r w:rsidRPr="009E7F16">
        <w:rPr>
          <w:szCs w:val="28"/>
        </w:rPr>
        <w:t>основные этапы формирования законодательства об охране окружающей среды и рациональном использовании природных ресурсов;</w:t>
      </w:r>
    </w:p>
    <w:p w:rsidR="00F92F38" w:rsidRPr="009E7F16" w:rsidRDefault="00F92F38" w:rsidP="00F92F38">
      <w:pPr>
        <w:pStyle w:val="a5"/>
        <w:widowControl/>
        <w:numPr>
          <w:ilvl w:val="0"/>
          <w:numId w:val="41"/>
        </w:numPr>
        <w:spacing w:line="226" w:lineRule="auto"/>
        <w:rPr>
          <w:szCs w:val="28"/>
        </w:rPr>
      </w:pPr>
      <w:r w:rsidRPr="009E7F16">
        <w:rPr>
          <w:szCs w:val="28"/>
        </w:rPr>
        <w:t>сущность и содержание институтов экологического права;</w:t>
      </w:r>
    </w:p>
    <w:p w:rsidR="00F92F38" w:rsidRPr="009E7F16" w:rsidRDefault="00F92F38" w:rsidP="00F92F38">
      <w:pPr>
        <w:pStyle w:val="a5"/>
        <w:widowControl/>
        <w:numPr>
          <w:ilvl w:val="0"/>
          <w:numId w:val="41"/>
        </w:numPr>
        <w:spacing w:line="226" w:lineRule="auto"/>
        <w:rPr>
          <w:szCs w:val="28"/>
        </w:rPr>
      </w:pPr>
      <w:r w:rsidRPr="009E7F16">
        <w:rPr>
          <w:szCs w:val="28"/>
        </w:rPr>
        <w:t>состояние и структуру законодательства об охране окружающей среды и рациональном использовании природных ресурсов;</w:t>
      </w:r>
    </w:p>
    <w:p w:rsidR="00F92F38" w:rsidRPr="009E7F16" w:rsidRDefault="00F92F38" w:rsidP="00F92F38">
      <w:pPr>
        <w:pStyle w:val="a5"/>
        <w:widowControl/>
        <w:numPr>
          <w:ilvl w:val="0"/>
          <w:numId w:val="41"/>
        </w:numPr>
        <w:spacing w:line="226" w:lineRule="auto"/>
        <w:rPr>
          <w:szCs w:val="28"/>
        </w:rPr>
      </w:pPr>
      <w:r w:rsidRPr="009E7F16">
        <w:rPr>
          <w:szCs w:val="28"/>
        </w:rPr>
        <w:lastRenderedPageBreak/>
        <w:t>принципы соотношения экологического права с другими отраслями правовой системы;</w:t>
      </w:r>
    </w:p>
    <w:p w:rsidR="00F92F38" w:rsidRPr="009E7F16" w:rsidRDefault="00F92F38" w:rsidP="00F92F38">
      <w:pPr>
        <w:pStyle w:val="a5"/>
        <w:widowControl/>
        <w:numPr>
          <w:ilvl w:val="0"/>
          <w:numId w:val="41"/>
        </w:numPr>
        <w:spacing w:line="226" w:lineRule="auto"/>
        <w:rPr>
          <w:spacing w:val="-4"/>
          <w:szCs w:val="28"/>
        </w:rPr>
      </w:pPr>
      <w:r w:rsidRPr="009E7F16">
        <w:rPr>
          <w:szCs w:val="28"/>
        </w:rPr>
        <w:t>основные начала взаимодействия национального экологического права с межд</w:t>
      </w:r>
      <w:r w:rsidRPr="009E7F16">
        <w:rPr>
          <w:spacing w:val="-4"/>
          <w:szCs w:val="28"/>
        </w:rPr>
        <w:t>ународным публичным правом, в частности, такой его отраслью, как международное право окружающей среды.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Студенты должны уметь:</w:t>
      </w:r>
    </w:p>
    <w:p w:rsidR="00F92F38" w:rsidRPr="009E7F16" w:rsidRDefault="00F92F38" w:rsidP="00F92F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применять общие и специальные методы </w:t>
      </w:r>
      <w:r w:rsidRPr="009E7F16">
        <w:rPr>
          <w:rFonts w:ascii="Times New Roman" w:hAnsi="Times New Roman" w:cs="Times New Roman"/>
          <w:spacing w:val="4"/>
          <w:sz w:val="28"/>
          <w:szCs w:val="28"/>
        </w:rPr>
        <w:t>научного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познания при характеристике закономерностей и особенностей правового регулирования экологических отношений; </w:t>
      </w:r>
    </w:p>
    <w:p w:rsidR="00F92F38" w:rsidRPr="009E7F16" w:rsidRDefault="00F92F38" w:rsidP="00F92F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определять сущностные характеристики экологических правоотношений и анализировать их содержание;</w:t>
      </w:r>
    </w:p>
    <w:p w:rsidR="00F92F38" w:rsidRPr="009E7F16" w:rsidRDefault="00F92F38" w:rsidP="00F92F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характеризовать состояние и тенденции развития законодательства об охране окружающей среды и рациональном использовании природных ресурсов;</w:t>
      </w:r>
    </w:p>
    <w:p w:rsidR="00F92F38" w:rsidRPr="009E7F16" w:rsidRDefault="00F92F38" w:rsidP="00F92F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осуществлять самостоятельный поиск, систематизацию и анализ правовой информации по проблемам правового регулирования экологических отношений.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Изучение курса дает студентам возможность, используя полученные знания и приобретенные умения, осуществлять самостоятельный анализ эколого-правовых норм в целях их дальнейшего использования в правоприменительной практике с учетом взаимодействия экологического права с другими отраслями правовой системы, правильно применять законодательство, использовать знания в области экологического права в будущей профессиональной деятельности.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При изучении курса «Экологическое право» используются современные методы обучения, направленные на теоретико-прикладное усвоение данной учебной дисциплины. В этих целях применяются технологии обучения, позволяющие оптимально совмещать аудиторную и самостоятельную работу студентов. Используются современные мультимедийные технологии преподавания, обеспечивающие наглядность обучения, тестовая система проверки знаний.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Общее количество часов, отводимых на изучение учебной дисциплины «Экологическое право» составляет: 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 специальности 1-24 01 02 «Правоведение» 152 часа, в том числе 68 аудиторных, из них: 40 часов – лекции; 28 часов – семинарские занятия;  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 специальности 1-24 01 03 «Экономическое право» 126 часов, в том числе 54 аудиторных, из них: 30 часов – лекции; 24 часа – семинарские занятия; 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>по специальности 1-23 01 06 «Политология» 152 часа, в том числе 68 аудиторных, из них: 40 часов – лекции; 28 часов – семинарские занятия.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Лекционный курс построен с учетом разделения экологического права на общую и особенную часть, семинарские занятия позволяют закрепить полученные знания путем углубленного изучения основных институтов экологического права и решения практических задач.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Экологическое право как учебная дисциплина связано с изучением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>конституционного, административного, гражданского, уголовного, налогового, финансового права, находится в тесной связи с земельным и аграрным правом, а также с международным публичным правом.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по специальности 1-24 01 02 «Правоведение»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6"/>
        <w:gridCol w:w="6664"/>
        <w:gridCol w:w="992"/>
        <w:gridCol w:w="850"/>
      </w:tblGrid>
      <w:tr w:rsidR="00F92F38" w:rsidRPr="009E7F16" w:rsidTr="009B3101">
        <w:trPr>
          <w:cantSplit/>
        </w:trPr>
        <w:tc>
          <w:tcPr>
            <w:tcW w:w="566" w:type="dxa"/>
            <w:vMerge w:val="restart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4" w:type="dxa"/>
            <w:vMerge w:val="restart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842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  <w:vMerge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4" w:type="dxa"/>
            <w:vMerge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Лекц.</w:t>
            </w:r>
          </w:p>
        </w:tc>
        <w:tc>
          <w:tcPr>
            <w:tcW w:w="850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Сем. зан.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pStyle w:val="1"/>
              <w:rPr>
                <w:b/>
                <w:i w:val="0"/>
                <w:sz w:val="28"/>
                <w:szCs w:val="28"/>
              </w:rPr>
            </w:pPr>
            <w:r w:rsidRPr="009E7F16">
              <w:rPr>
                <w:b/>
                <w:i w:val="0"/>
                <w:sz w:val="28"/>
                <w:szCs w:val="28"/>
              </w:rPr>
              <w:t>ОБЩАЯ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Экологическое право как отрасль права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Источники экологического права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Экологические правоотношения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Экологические права граждан Республики Беларусь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 собственности на компоненты природной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в области природопользования и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обеспечение охраны окружающей среды и экологической безопасности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экономического механизма охраны окружающей среды и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Ответственность в области охраны окружающей среды и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pStyle w:val="1"/>
              <w:rPr>
                <w:b/>
                <w:i w:val="0"/>
                <w:sz w:val="28"/>
                <w:szCs w:val="28"/>
              </w:rPr>
            </w:pPr>
            <w:r w:rsidRPr="009E7F16">
              <w:rPr>
                <w:b/>
                <w:i w:val="0"/>
                <w:sz w:val="28"/>
                <w:szCs w:val="28"/>
              </w:rPr>
              <w:t>ОСОБЕННАЯ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земель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недр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вод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использования и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охраны 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растительного мира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использования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 охраны лесов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 животного мира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охрана атмосферного воздуха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Правовая охрана озонового слоя и климата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Правовой режим природоохранных территорий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охрана окружающей среды в процессе хозяйственной и иной деятельности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Правовая охрана окружающей среды и обеспечение экологической безопасности населенных пунктов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экологической безопасности в чрезвычайных экологических ситуациях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spacing w:before="24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Понятие и источники международно-правовой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Международные правоотношения в области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  <w:trHeight w:val="569"/>
        </w:trPr>
        <w:tc>
          <w:tcPr>
            <w:tcW w:w="7230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992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92F38" w:rsidRPr="009E7F16" w:rsidTr="009B3101">
        <w:trPr>
          <w:cantSplit/>
        </w:trPr>
        <w:tc>
          <w:tcPr>
            <w:tcW w:w="7230" w:type="dxa"/>
            <w:gridSpan w:val="2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по специальности 1-24 01 06 «Политология»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6"/>
        <w:gridCol w:w="6664"/>
        <w:gridCol w:w="992"/>
        <w:gridCol w:w="850"/>
      </w:tblGrid>
      <w:tr w:rsidR="00F92F38" w:rsidRPr="009E7F16" w:rsidTr="009B3101">
        <w:trPr>
          <w:cantSplit/>
        </w:trPr>
        <w:tc>
          <w:tcPr>
            <w:tcW w:w="566" w:type="dxa"/>
            <w:vMerge w:val="restart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4" w:type="dxa"/>
            <w:vMerge w:val="restart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842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  <w:vMerge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4" w:type="dxa"/>
            <w:vMerge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Лекц.</w:t>
            </w:r>
          </w:p>
        </w:tc>
        <w:tc>
          <w:tcPr>
            <w:tcW w:w="850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Сем. зан.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pStyle w:val="1"/>
              <w:rPr>
                <w:b/>
                <w:i w:val="0"/>
                <w:sz w:val="28"/>
                <w:szCs w:val="28"/>
              </w:rPr>
            </w:pPr>
            <w:r w:rsidRPr="009E7F16">
              <w:rPr>
                <w:b/>
                <w:i w:val="0"/>
                <w:sz w:val="28"/>
                <w:szCs w:val="28"/>
              </w:rPr>
              <w:t>ОБЩАЯ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Экологическое право как отрасль права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Источники экологического права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Экологические правоотношения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Экологические права граждан Республики Беларусь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 собственности на компоненты природной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в области природопользования и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обеспечение охраны окружающей среды и экологической безопасности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экономического механизма охраны окружающей среды и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Ответственность в области охраны окружающей среды и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pStyle w:val="1"/>
              <w:rPr>
                <w:b/>
                <w:i w:val="0"/>
                <w:sz w:val="28"/>
                <w:szCs w:val="28"/>
              </w:rPr>
            </w:pPr>
            <w:r w:rsidRPr="009E7F16">
              <w:rPr>
                <w:b/>
                <w:i w:val="0"/>
                <w:sz w:val="28"/>
                <w:szCs w:val="28"/>
              </w:rPr>
              <w:t>ОСОБЕННАЯ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земель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недр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вод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использования и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охраны 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растительного мира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использования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 охраны лесов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 животного мира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охрана атмосферного воздуха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Правовая охрана озонового слоя и климата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Правовой режим природоохранных территорий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охрана окружающей среды в процессе хозяйственной и иной деятельности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Правовая охрана окружающей среды и обеспечение экологической безопасности населенных пунктов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экологической безопасности в чрезвычайных экологических ситуациях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spacing w:before="24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Понятие и источники международно-правовой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Международные правоотношения в области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7230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992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92F38" w:rsidRPr="009E7F16" w:rsidTr="009B3101">
        <w:trPr>
          <w:cantSplit/>
        </w:trPr>
        <w:tc>
          <w:tcPr>
            <w:tcW w:w="7230" w:type="dxa"/>
            <w:gridSpan w:val="2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caps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sz w:val="28"/>
          <w:szCs w:val="28"/>
        </w:rPr>
        <w:t>ПРИМЕРНЫЙ ТЕМАТИЧЕСКИЙ ПЛАН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по специальности 1-24 01 03 «Экономическое право»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6"/>
        <w:gridCol w:w="6664"/>
        <w:gridCol w:w="992"/>
        <w:gridCol w:w="850"/>
      </w:tblGrid>
      <w:tr w:rsidR="00F92F38" w:rsidRPr="009E7F16" w:rsidTr="009B3101">
        <w:trPr>
          <w:cantSplit/>
        </w:trPr>
        <w:tc>
          <w:tcPr>
            <w:tcW w:w="566" w:type="dxa"/>
            <w:vMerge w:val="restart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4" w:type="dxa"/>
            <w:vMerge w:val="restart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842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  <w:vMerge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4" w:type="dxa"/>
            <w:vMerge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Лекц.</w:t>
            </w:r>
          </w:p>
        </w:tc>
        <w:tc>
          <w:tcPr>
            <w:tcW w:w="850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Сем. зан.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pStyle w:val="1"/>
              <w:rPr>
                <w:b/>
                <w:i w:val="0"/>
                <w:sz w:val="28"/>
                <w:szCs w:val="28"/>
              </w:rPr>
            </w:pPr>
            <w:r w:rsidRPr="009E7F16">
              <w:rPr>
                <w:b/>
                <w:i w:val="0"/>
                <w:sz w:val="28"/>
                <w:szCs w:val="28"/>
              </w:rPr>
              <w:t>ОБЩАЯ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Экологическое право как отрасль права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Источники экологического права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Экологические правоотношения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Экологические права граждан Республики Беларусь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 собственности на компоненты природной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в области природопользования и охраны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обеспечение охраны окружающей среды и экологической безопасности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экономического механизма охраны окружающей среды и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Ответственность в области охраны окружающей среды и природопользования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pStyle w:val="1"/>
              <w:rPr>
                <w:b/>
                <w:i w:val="0"/>
                <w:sz w:val="28"/>
                <w:szCs w:val="28"/>
              </w:rPr>
            </w:pPr>
            <w:r w:rsidRPr="009E7F16">
              <w:rPr>
                <w:b/>
                <w:i w:val="0"/>
                <w:sz w:val="28"/>
                <w:szCs w:val="28"/>
              </w:rPr>
              <w:t>ОСОБЕННАЯ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земель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недр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вод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использования и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охраны </w:t>
            </w: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растительного мира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использования </w:t>
            </w:r>
            <w:r w:rsidRPr="009E7F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 охраны лесов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использования и охраны  животного мира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охрана атмосферного воздуха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Правовая охрана озонового слоя и климата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Правовой режим природоохранных территорий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охрана окружающей среды в процессе хозяйственной и иной деятельности 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Правовая охрана окружающей среды и обеспечение экологической безопасности населенных пунктов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экологической безопасности в чрезвычайных экологических ситуациях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9072" w:type="dxa"/>
            <w:gridSpan w:val="4"/>
          </w:tcPr>
          <w:p w:rsidR="00F92F38" w:rsidRPr="009E7F16" w:rsidRDefault="00F92F38" w:rsidP="009B3101">
            <w:pPr>
              <w:spacing w:before="24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СПЕЦИАЛЬНАЯ ЧАСТЬ</w:t>
            </w:r>
          </w:p>
        </w:tc>
      </w:tr>
      <w:tr w:rsidR="00F92F38" w:rsidRPr="009E7F16" w:rsidTr="009B3101">
        <w:trPr>
          <w:cantSplit/>
        </w:trPr>
        <w:tc>
          <w:tcPr>
            <w:tcW w:w="566" w:type="dxa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4" w:type="dxa"/>
          </w:tcPr>
          <w:p w:rsidR="00F92F38" w:rsidRPr="009E7F16" w:rsidRDefault="00F92F38" w:rsidP="009B3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Международно-правовая охрана окружающей среды</w:t>
            </w:r>
          </w:p>
        </w:tc>
        <w:tc>
          <w:tcPr>
            <w:tcW w:w="992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2F38" w:rsidRPr="009E7F16" w:rsidTr="009B3101">
        <w:trPr>
          <w:cantSplit/>
        </w:trPr>
        <w:tc>
          <w:tcPr>
            <w:tcW w:w="7230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992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92F38" w:rsidRPr="009E7F16" w:rsidTr="009B3101">
        <w:trPr>
          <w:cantSplit/>
        </w:trPr>
        <w:tc>
          <w:tcPr>
            <w:tcW w:w="7230" w:type="dxa"/>
            <w:gridSpan w:val="2"/>
          </w:tcPr>
          <w:p w:rsidR="00F92F38" w:rsidRPr="009E7F16" w:rsidRDefault="00F92F38" w:rsidP="009B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F92F38" w:rsidRPr="009E7F16" w:rsidRDefault="00F92F38" w:rsidP="009B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F1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</w:tbl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2F38" w:rsidRPr="009E7F16" w:rsidRDefault="00F92F38" w:rsidP="00F92F3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МАТЕРИАЛА</w:t>
      </w:r>
    </w:p>
    <w:p w:rsidR="00F92F38" w:rsidRPr="009E7F16" w:rsidRDefault="00F92F38" w:rsidP="00F92F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tabs>
          <w:tab w:val="left" w:pos="1080"/>
        </w:tabs>
        <w:spacing w:after="240"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16">
        <w:rPr>
          <w:rFonts w:ascii="Times New Roman" w:hAnsi="Times New Roman" w:cs="Times New Roman"/>
          <w:b/>
          <w:caps/>
          <w:sz w:val="28"/>
          <w:szCs w:val="28"/>
        </w:rPr>
        <w:t>Общая часть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16">
        <w:rPr>
          <w:rFonts w:ascii="Times New Roman" w:hAnsi="Times New Roman" w:cs="Times New Roman"/>
          <w:b/>
          <w:caps/>
          <w:sz w:val="28"/>
          <w:szCs w:val="28"/>
        </w:rPr>
        <w:t>ПРАВОВЫЕ ОСНОВЫ ОХРАНЫ ОКРУЖАЮЩЕЙ СРЕДЫ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1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. экологическое  право как отрасль права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Теоретико-правовые подходы к регулированию отношений в сфере окружающей среды: формы взаимодействия общества и природы; научные концепции как основа эколого-правового регулирования.</w:t>
      </w:r>
    </w:p>
    <w:p w:rsidR="00F92F38" w:rsidRPr="009E7F16" w:rsidRDefault="00F92F38" w:rsidP="00F92F38">
      <w:pPr>
        <w:pStyle w:val="a5"/>
        <w:ind w:firstLine="510"/>
        <w:rPr>
          <w:szCs w:val="28"/>
        </w:rPr>
      </w:pPr>
      <w:r w:rsidRPr="009E7F16">
        <w:rPr>
          <w:szCs w:val="28"/>
        </w:rPr>
        <w:t xml:space="preserve">Понятие, предмет и метод экологического права. </w:t>
      </w:r>
    </w:p>
    <w:p w:rsidR="00F92F38" w:rsidRPr="009E7F16" w:rsidRDefault="00F92F38" w:rsidP="00F92F38">
      <w:pPr>
        <w:pStyle w:val="a5"/>
        <w:ind w:firstLine="510"/>
        <w:rPr>
          <w:szCs w:val="28"/>
        </w:rPr>
      </w:pPr>
      <w:r w:rsidRPr="009E7F16">
        <w:rPr>
          <w:szCs w:val="28"/>
        </w:rPr>
        <w:t>Принципы экологического права.</w:t>
      </w:r>
    </w:p>
    <w:p w:rsidR="00F92F38" w:rsidRPr="009E7F16" w:rsidRDefault="00F92F38" w:rsidP="00F92F38">
      <w:pPr>
        <w:pStyle w:val="a5"/>
        <w:ind w:firstLine="510"/>
        <w:rPr>
          <w:szCs w:val="28"/>
        </w:rPr>
      </w:pPr>
      <w:r w:rsidRPr="009E7F16">
        <w:rPr>
          <w:szCs w:val="28"/>
        </w:rPr>
        <w:t>Система экологического права. Экологическое право как комплексная отрасль права: соотношение экологического права с другими отраслями права (конституционное, земельное, аграрное, гражданское, административное, уголовное и др.); соотношение международного права окружающей среды с национальным экологическим правом.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Экологическая функция государства. Концептуальные основы государственной экологической политики Республики Беларусь. Национальная стратегия устойчивого социально-экономического развития Республики Беларусь.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Тема 2.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Источники  экологического  права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и особенности источников экологического права.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Основные периоды становления и развития экологического законодательства.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Система экологического законодательства.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Законодательные акты Республики Беларусь как источники экологического права. Конституционные основы экологического права. Закон Республики Беларусь «Об охране окружающей среды»: общая характеристика и место в системе источников экологического права.</w:t>
      </w:r>
    </w:p>
    <w:p w:rsidR="00F92F38" w:rsidRPr="009E7F16" w:rsidRDefault="00F92F38" w:rsidP="00F92F38">
      <w:pPr>
        <w:pStyle w:val="23"/>
        <w:ind w:left="0" w:firstLine="510"/>
        <w:rPr>
          <w:szCs w:val="28"/>
        </w:rPr>
      </w:pPr>
      <w:r w:rsidRPr="009E7F16">
        <w:rPr>
          <w:szCs w:val="28"/>
        </w:rPr>
        <w:t>Иные акты законодательства Республики Беларусь как источники экологического права.</w:t>
      </w:r>
    </w:p>
    <w:p w:rsidR="00F92F38" w:rsidRPr="009E7F16" w:rsidRDefault="00F92F38" w:rsidP="00F92F38">
      <w:pPr>
        <w:pStyle w:val="23"/>
        <w:ind w:left="0" w:firstLine="510"/>
        <w:rPr>
          <w:szCs w:val="28"/>
        </w:rPr>
      </w:pPr>
      <w:r w:rsidRPr="009E7F16">
        <w:rPr>
          <w:szCs w:val="28"/>
        </w:rPr>
        <w:t xml:space="preserve">Технические нормативные правовые акты. </w:t>
      </w:r>
    </w:p>
    <w:p w:rsidR="00F92F38" w:rsidRPr="009E7F16" w:rsidRDefault="00F92F38" w:rsidP="00F92F38">
      <w:pPr>
        <w:pStyle w:val="23"/>
        <w:ind w:left="0" w:firstLine="510"/>
        <w:rPr>
          <w:szCs w:val="28"/>
        </w:rPr>
      </w:pPr>
      <w:r w:rsidRPr="009E7F16">
        <w:rPr>
          <w:szCs w:val="28"/>
        </w:rPr>
        <w:t>Нормы международного права окружающей среды как источники экологического права.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3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. Экологические  правоотношения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Экологическое правоотношение: понятие, содержание, виды.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Субъекты экологических правоотношений. Республика Беларусь </w:t>
      </w:r>
      <w:r w:rsidRPr="009E7F16">
        <w:rPr>
          <w:rFonts w:ascii="Times New Roman" w:hAnsi="Times New Roman" w:cs="Times New Roman"/>
          <w:sz w:val="28"/>
          <w:szCs w:val="28"/>
        </w:rPr>
        <w:noBreakHyphen/>
        <w:t xml:space="preserve"> субъект экологических правоотношений. Граждане, индивидуальные предприниматели,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юридические лица, иностранные государства как субъекты экологических правоотношений.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Объекты экологических правоотношений. Признаки объекта экологических правоотношений. Природная среда: компоненты природной среды, природные объекты, природно-антропогенные объекты. Природные ресурсы. Составы природных ресурсов как объектов использования и охраны. Окружающая среда как объект правовой охраны.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Основания возникновения и прекращения экологических правоотношений.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4.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Эколого-правовой статус граждан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i/>
          <w:caps/>
          <w:sz w:val="28"/>
          <w:szCs w:val="28"/>
        </w:rPr>
      </w:pP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и содержание эколого-правового статуса граждан.</w:t>
      </w:r>
    </w:p>
    <w:p w:rsidR="00F92F38" w:rsidRPr="009E7F16" w:rsidRDefault="00F92F38" w:rsidP="00F92F38">
      <w:pPr>
        <w:tabs>
          <w:tab w:val="left" w:pos="-1418"/>
        </w:tabs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 граждан на благоприятную окружающую среду.</w:t>
      </w:r>
    </w:p>
    <w:p w:rsidR="00F92F38" w:rsidRPr="009E7F16" w:rsidRDefault="00F92F38" w:rsidP="00F92F38">
      <w:pPr>
        <w:tabs>
          <w:tab w:val="left" w:pos="360"/>
        </w:tabs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Права граждан в области охраны окружающей среды. Право на экологическую информацию; право на участие в принятии экологически значимых решений; право на доступ к правосудию по вопросам, касающимся окружающей среды.</w:t>
      </w:r>
    </w:p>
    <w:p w:rsidR="00F92F38" w:rsidRPr="009E7F16" w:rsidRDefault="00F92F38" w:rsidP="00F92F38">
      <w:pPr>
        <w:tabs>
          <w:tab w:val="left" w:pos="360"/>
        </w:tabs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Обязанности граждан в области охраны окружающей среды.</w:t>
      </w:r>
    </w:p>
    <w:p w:rsidR="00F92F38" w:rsidRPr="009E7F16" w:rsidRDefault="00F92F38" w:rsidP="00F92F38">
      <w:pPr>
        <w:tabs>
          <w:tab w:val="left" w:pos="360"/>
        </w:tabs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Права и обязанности граждан в области использования природных ресурсов.</w:t>
      </w:r>
    </w:p>
    <w:p w:rsidR="00F92F38" w:rsidRPr="009E7F16" w:rsidRDefault="00F92F38" w:rsidP="00F92F38">
      <w:pPr>
        <w:tabs>
          <w:tab w:val="left" w:pos="360"/>
        </w:tabs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Гарантии экологических прав граждан.</w:t>
      </w:r>
    </w:p>
    <w:p w:rsidR="00F92F38" w:rsidRPr="009E7F16" w:rsidRDefault="00F92F38" w:rsidP="00F92F38">
      <w:pPr>
        <w:tabs>
          <w:tab w:val="left" w:pos="360"/>
        </w:tabs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Права и обязанности общественных объединений, осуществляющих деятельность в области охраны окружающей среды.</w:t>
      </w:r>
    </w:p>
    <w:p w:rsidR="00F92F38" w:rsidRPr="009E7F16" w:rsidRDefault="00F92F38" w:rsidP="00F92F38">
      <w:pPr>
        <w:keepNext/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5.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 собственности 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  <w:t>на  компоненты природной среды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pStyle w:val="a5"/>
        <w:ind w:firstLine="510"/>
        <w:rPr>
          <w:szCs w:val="28"/>
        </w:rPr>
      </w:pPr>
      <w:r w:rsidRPr="009E7F16">
        <w:rPr>
          <w:szCs w:val="28"/>
        </w:rPr>
        <w:t>Понятие права собственности на компоненты природной среды. Признаки компонентов природной среды как объектов права собственности.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Формы и виды права собственности на компоненты природной среды: право государственной собственности (право исключительной государственной собственности на недра, воды, леса; право государственной собственности на землю, животный и растительный мир); право частной собственности на землю, растительный и животный мир. Оборотоспособность природных ресурсов.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Субъекты права собственности на компоненты природной среды. Государство как субъект права собственности на компоненты природной среды. Юридические лица и граждане как субъекты права собственности на землю, растительный и животный мир. Иностранные государства и международные организации как субъекты права собственности на землю и растительный мир.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 возникновения и прекращения права собственности на компоненты природной среды. Содержание права собственности на компоненты природной среды. Защита права собственности на компоненты природной среды. 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Тема 6.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Право  природопользования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права природопользования.</w:t>
      </w:r>
    </w:p>
    <w:p w:rsidR="00F92F38" w:rsidRPr="009E7F16" w:rsidRDefault="00F92F38" w:rsidP="00F92F38">
      <w:pPr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 общего природопользования. </w:t>
      </w:r>
    </w:p>
    <w:p w:rsidR="00F92F38" w:rsidRPr="009E7F16" w:rsidRDefault="00F92F38" w:rsidP="00F92F38">
      <w:pPr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 специального природопользования. Правовые формы специального природопользования: постоянное и временное природопользование; аренда земельных участков, водных объектов, участков лесного фонда; концессия земель, недр, вод и лесов; иные формы специального природопользования.</w:t>
      </w:r>
    </w:p>
    <w:p w:rsidR="00F92F38" w:rsidRPr="009E7F16" w:rsidRDefault="00F92F38" w:rsidP="00F92F38">
      <w:pPr>
        <w:pStyle w:val="a5"/>
        <w:tabs>
          <w:tab w:val="left" w:pos="-1276"/>
        </w:tabs>
        <w:ind w:firstLine="567"/>
        <w:rPr>
          <w:szCs w:val="28"/>
        </w:rPr>
      </w:pPr>
      <w:r w:rsidRPr="009E7F16">
        <w:rPr>
          <w:szCs w:val="28"/>
        </w:rPr>
        <w:t xml:space="preserve">Субъекты права специального природопользования: физические лица; юридические лица, индивидуальные предприниматели, иностранные государства. 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Права и обязанности природопользователей.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Основания возникновения и прекращения права природопользования. 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Тема 7.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Государственное  управление в области природопользования  и  охраны  окружающей среды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и общая характеристика государственного управления в области природопользования и охраны окружающей среды. Принципы государственного управления в области природопользования и охраны окружающей среды.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Механизм государственного управления в области природопользования и охраны окружающей среды: методы, формы, функции управления. Соотношение административных и экономических методов управления в области природопользования и охраны окружающей среды.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Функции государственного управления в области природопользования и охраны окружающей среды.</w:t>
      </w:r>
    </w:p>
    <w:p w:rsidR="00F92F38" w:rsidRPr="009E7F16" w:rsidRDefault="00F92F38" w:rsidP="00F92F38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Система государственных органов, осуществляющих управление в области природопользования и охраны окружающей среды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9E7F16">
        <w:rPr>
          <w:rFonts w:ascii="Times New Roman" w:hAnsi="Times New Roman" w:cs="Times New Roman"/>
          <w:sz w:val="28"/>
          <w:szCs w:val="28"/>
        </w:rPr>
        <w:t xml:space="preserve"> и их компетенция. </w:t>
      </w:r>
    </w:p>
    <w:p w:rsidR="00F92F38" w:rsidRPr="009E7F16" w:rsidRDefault="00F92F38" w:rsidP="00F92F38">
      <w:pPr>
        <w:ind w:firstLine="142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8.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Организационно-правовое обеспечение охраны окружающей среды  и  экологической безопасности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Понятие, сущность и элементы организационно-правового механизма охраны окружающей среды.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>Планирование природопользования и охраны окружающей среды: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государственные прогнозы и программы социально-экономического развития Республики Беларусь.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Нормирование и стандартизация в области окружающей среды.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Наблюдение за состоянием окружающей среды (мониторинг). Национальная система мониторинга окружающей среды.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Учет в области охраны окружающей среды и использования природных ресурсов. Экологический паспорт предприятия. Государственные кадастры природных ресурсов. 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Лицензирование в области охраны окружающей среды.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Оценка воздействия на окружающую среду планируемой хозяйственной и иной деятельности (ОВОС). 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Экологическая экспертиза.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Стратегическая экологическая оценка.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Контроль в области охраны окружающей среды: государственный, ведомственный, производственный и общественный. Аналитический контроль. </w:t>
      </w:r>
    </w:p>
    <w:p w:rsidR="00F92F38" w:rsidRPr="009E7F16" w:rsidRDefault="00F92F38" w:rsidP="00F92F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Экологический аудит.</w:t>
      </w:r>
    </w:p>
    <w:p w:rsidR="00F92F38" w:rsidRPr="009E7F16" w:rsidRDefault="00F92F38" w:rsidP="00F92F38">
      <w:pPr>
        <w:tabs>
          <w:tab w:val="num" w:pos="1211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Экологическая сертификация.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72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9.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правовое обеспечение экономического механизма охраны окружающей среды и природопользования</w:t>
      </w:r>
    </w:p>
    <w:p w:rsidR="00F92F38" w:rsidRPr="009E7F16" w:rsidRDefault="00F92F38" w:rsidP="00F92F38">
      <w:pPr>
        <w:ind w:firstLine="72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Понятие и сущность экономического механизма охраны окружающей среды и природопользования. Элементы экономического механизма охраны окружающей среды и природопользования.  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Финансирование программ и мероприятий по рациональному использованию природных ресурсов и охране окружающей среды.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Фонды охраны природы.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Платежи за природопользование: экологический налог, налог за добычу (изъятие) природных ресурсов, арендная плата, пошлины (сборы), иные платежи.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Экономическая оценка природных объектов.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Экономическая оценка воздействия хозяйственной и иной деятельности на окружающую среду.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Экономическое стимулирование природоохранной деятельности.</w:t>
      </w:r>
    </w:p>
    <w:p w:rsidR="00F92F38" w:rsidRPr="009E7F16" w:rsidRDefault="00F92F38" w:rsidP="00F92F38">
      <w:pPr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Экологическое страхование.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lastRenderedPageBreak/>
        <w:t>Тема 10.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ответственность в области охраны окружающей среды и природопользования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Понятие и сущность ответственности в области охраны окружающей среды и природопользования (эколого-правовой ответственности). </w:t>
      </w:r>
    </w:p>
    <w:p w:rsidR="00F92F38" w:rsidRPr="009E7F16" w:rsidRDefault="00F92F38" w:rsidP="00F92F3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Основания возникновения ответственности в области охраны окружающей среды и природопользования. </w:t>
      </w:r>
    </w:p>
    <w:p w:rsidR="00F92F38" w:rsidRPr="009E7F16" w:rsidRDefault="00F92F38" w:rsidP="00F92F3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экологического законодательства. Понятие и особенности состава экологического правонарушения. Основания освобождения от ответственности за нарушение экологического законодательства. Дисциплинарная ответственность за нарушение экологического законодательства. Административная ответственность за нарушение экологического законодательства. Уголовная ответственность за нарушение экологического законодательства.</w:t>
      </w:r>
    </w:p>
    <w:p w:rsidR="00F92F38" w:rsidRPr="009E7F16" w:rsidRDefault="00F92F38" w:rsidP="00F92F3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Причинение экологического вреда как основание применения гражданско-правовой ответственности. Понятие и состав экологического вреда: вред, причиненный окружающей среде; вред, причиненный жизни, здоровью и имуществу граждан; вред, причиненный имуществу индивидуальных предпринимателей и юридических лиц; вред, причиненный имуществу, находящемуся в собственности государства. </w:t>
      </w:r>
    </w:p>
    <w:p w:rsidR="00F92F38" w:rsidRPr="009E7F16" w:rsidRDefault="00F92F38" w:rsidP="00F92F3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Особенности возмещения вреда, причиненного окружающей среде: установление факта причинения вреда окружающей среде; претензии и иски о возмещении вреда, причиненного окружающей среде; способы определения размера вреда, причиненного окружающей среде; возмещение вреда окружающей среде при осуществлении экологически опасной деятельности</w:t>
      </w:r>
    </w:p>
    <w:p w:rsidR="00F92F38" w:rsidRPr="009E7F16" w:rsidRDefault="00F92F38" w:rsidP="00F92F3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F16">
        <w:rPr>
          <w:rFonts w:ascii="Times New Roman" w:hAnsi="Times New Roman" w:cs="Times New Roman"/>
          <w:color w:val="000000"/>
          <w:sz w:val="28"/>
          <w:szCs w:val="28"/>
        </w:rPr>
        <w:t>Специальные меры, применяемые при нарушении требований в области охраны окружающей среды: приостановление хозяйственной и иной деятельности; прекращение хозяйственной и иной деятельности; прекращение права пользования природными ресурсами. Приостановление (прекращение) деятельности</w:t>
      </w:r>
      <w:r w:rsidRPr="009E7F16">
        <w:rPr>
          <w:rFonts w:ascii="Times New Roman" w:hAnsi="Times New Roman" w:cs="Times New Roman"/>
          <w:sz w:val="28"/>
          <w:szCs w:val="28"/>
        </w:rPr>
        <w:t xml:space="preserve"> создающей опасность причинения экологического вреда в будущем</w:t>
      </w:r>
      <w:r w:rsidRPr="009E7F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2F38" w:rsidRPr="009E7F16" w:rsidRDefault="00F92F38" w:rsidP="00F92F3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формы возмещения вреда, причиненного природной среде в результате правомерной деятельности: возмещение потерь сельскохозяйственного и лесохозяйственного производства; компенсационные выплаты за вредное воздействие на объекты животного мира и (или) среду их обитания;</w:t>
      </w:r>
      <w:r w:rsidRPr="009E7F16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к</w:t>
      </w:r>
      <w:r w:rsidRPr="009E7F16">
        <w:rPr>
          <w:rFonts w:ascii="Times New Roman" w:hAnsi="Times New Roman" w:cs="Times New Roman"/>
          <w:sz w:val="28"/>
          <w:szCs w:val="28"/>
        </w:rPr>
        <w:t>омпенсационные посадки и компенсационные выплаты стоимости удаляемых объектов растительного мира.</w:t>
      </w:r>
    </w:p>
    <w:p w:rsidR="00F92F38" w:rsidRPr="009E7F16" w:rsidRDefault="00F92F38" w:rsidP="00F92F38">
      <w:pPr>
        <w:pStyle w:val="5"/>
        <w:spacing w:before="360" w:after="240"/>
        <w:rPr>
          <w:szCs w:val="28"/>
        </w:rPr>
      </w:pPr>
      <w:r w:rsidRPr="009E7F16">
        <w:rPr>
          <w:szCs w:val="28"/>
        </w:rPr>
        <w:t>ОСОБЕННАЯ ЧАСТЬ</w:t>
      </w:r>
    </w:p>
    <w:p w:rsidR="00F92F38" w:rsidRPr="009E7F16" w:rsidRDefault="00F92F38" w:rsidP="00F92F38">
      <w:pPr>
        <w:pStyle w:val="34"/>
        <w:rPr>
          <w:szCs w:val="28"/>
        </w:rPr>
      </w:pPr>
      <w:r w:rsidRPr="009E7F16">
        <w:rPr>
          <w:szCs w:val="28"/>
          <w:lang w:val="en-US"/>
        </w:rPr>
        <w:t>I</w:t>
      </w:r>
      <w:r w:rsidRPr="009E7F16">
        <w:rPr>
          <w:szCs w:val="28"/>
        </w:rPr>
        <w:t xml:space="preserve">. Правовое регулирование использования и охраны компонентов природной среды </w:t>
      </w:r>
    </w:p>
    <w:p w:rsidR="00F92F38" w:rsidRPr="009E7F16" w:rsidRDefault="00F92F38" w:rsidP="00F92F38">
      <w:pPr>
        <w:pStyle w:val="34"/>
        <w:rPr>
          <w:szCs w:val="28"/>
          <w:u w:val="single"/>
        </w:rPr>
      </w:pPr>
      <w:r w:rsidRPr="009E7F16">
        <w:rPr>
          <w:szCs w:val="28"/>
        </w:rPr>
        <w:t>и природных объектов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caps/>
          <w:sz w:val="28"/>
          <w:szCs w:val="28"/>
        </w:rPr>
        <w:t>т</w:t>
      </w:r>
      <w:r w:rsidRPr="009E7F16">
        <w:rPr>
          <w:rFonts w:ascii="Times New Roman" w:hAnsi="Times New Roman" w:cs="Times New Roman"/>
          <w:i/>
          <w:sz w:val="28"/>
          <w:szCs w:val="28"/>
        </w:rPr>
        <w:t>ема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11</w:t>
      </w:r>
      <w:r w:rsidRPr="009E7F1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Правовое  регулирование 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  <w:t>использования  и  охраны  земель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Земля как объект использования и охраны. Состав земель Республики Беларусь. Право собственности на землю.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Земельное законодательство.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землями.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за использованием и охраной земель.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Учет земель и ведение государственного земельного кадастра.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Мониторинг земель.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формы использования земель: право частной собственности на землю; право пожизненного наследуемого землевладения; право землепользования; сервитут; аренда, концессия.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Правовая охрана земель. </w:t>
      </w:r>
    </w:p>
    <w:p w:rsidR="00F92F38" w:rsidRPr="009E7F16" w:rsidRDefault="00F92F38" w:rsidP="00F92F38">
      <w:pPr>
        <w:tabs>
          <w:tab w:val="left" w:pos="1080"/>
        </w:tabs>
        <w:ind w:firstLine="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земельного законодательства. Понятие и состав земельного правонарушения. Административная и уголовная ответственность.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Возмещение вреда, причиненного нарушением земельного законодательства. Специальные земельно-правовые меры, применяемые к нарушителям земельного законодательства.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12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. Правовое  регулирование 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  <w:t>использования  и  охраны  недр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Недра как объект использования и охраны. Право исключительной государственной собственности на недра.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Законодательство о недрах.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недрами.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за использованием и охраной недр.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Учет недр и ведение государственного кадастра недр.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 пользования недрами. Виды пользования недрами: геологическое изучение недр; добыча полезных ископаемых; использование подземных пространств; использование геотермальных ресурсов недр. Субъекты права пользования недрами. Права и обязанности пользователей недрами. Основания возникновения права пользования недрами. Основания приостановления и прекращения права пользования недрами. Концессия недр.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Правовая охрана недр.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о недрах. Понятие и состав правонарушения в области использования и охраны недр. Административная и уголовная ответственность.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Возмещение вреда, причиненного нарушением законодательства о недрах.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lastRenderedPageBreak/>
        <w:t>Тема 13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.</w:t>
      </w:r>
      <w:r w:rsidRPr="009E7F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Правовое  регулирование 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  <w:t>использования  и  охраны  вод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Воды как объект использования и охраны. Право исключительной государственной собственности на воды.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Водное законодательство.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водами.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за использованием и охраной вод.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Учет вод и ведение государственного водного кадастра.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Мониторинг вод.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 водопользования. Виды водопользования: общее и специальное; обособленное и совместное; первичное и вторичное. Цели водопользования. Субъекты права водопользования. Права и обязанности водопользователей. Основания возникновения и прекращения права водопользования. Аренда водных объектов. Концессия вод.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Правовая охрана вод. Правовой режим водоохранных зон и прибрежных полос.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водного законодательства. Понятие и состав водного правонарушения. Административная и уголовная ответственность.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Возмещение вреда, причиненного нарушением водного законодательства.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spacing w:before="240"/>
        <w:ind w:firstLine="567"/>
        <w:jc w:val="center"/>
        <w:rPr>
          <w:rFonts w:ascii="Times New Roman" w:hAnsi="Times New Roman" w:cs="Times New Roman"/>
          <w:i/>
          <w:iCs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z w:val="28"/>
          <w:szCs w:val="28"/>
        </w:rPr>
        <w:t xml:space="preserve">Тема 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t xml:space="preserve">14. Правовое регулирование 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br/>
        <w:t>использования  и  охраны растительного  мира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caps/>
          <w:sz w:val="28"/>
          <w:szCs w:val="28"/>
        </w:rPr>
      </w:pP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Растительный мир как объект использования и охраны. Право собственности на растительный мир.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Законодательство о растительном мире.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в области обращения с объектами растительного мира.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в области обращения с объектами растительного мира.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Учет объектов растительного мира. Государственный кадастр растительного мира.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Мониторинг растительного мира.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Право пользования объектами растительного мира. Общее и специальное пользование объектами растительного мира. Субъекты права пользования объектами растительного мира. Права и обязанности пользователей объектами растительного мира. Основания возникновения и прекращения права пользования объектами растительного мира.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Озеленение и воспроизводство объектов растительного мира.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Ботанические коллекции.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Правовая охрана и защита растительного мира. Правовая охрана редких и находящихся под угрозой исчезновения видов растений.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о растительном мире. Понятие и состав правонарушений в области обращения с объектами растительного мира. Административная и уголовная ответственность.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Возмещение вреда, причиненного нарушением законодательства о растительном мире.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iCs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z w:val="28"/>
          <w:szCs w:val="28"/>
        </w:rPr>
        <w:t xml:space="preserve">Тема 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t xml:space="preserve">15. Правовое регулирование 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br/>
        <w:t>использования и охраны лесов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br/>
      </w:r>
    </w:p>
    <w:p w:rsidR="00F92F38" w:rsidRPr="009E7F16" w:rsidRDefault="00F92F38" w:rsidP="00F92F38">
      <w:pPr>
        <w:pStyle w:val="23"/>
        <w:ind w:left="0" w:firstLine="510"/>
        <w:rPr>
          <w:szCs w:val="28"/>
        </w:rPr>
      </w:pPr>
      <w:r w:rsidRPr="009E7F16">
        <w:rPr>
          <w:szCs w:val="28"/>
        </w:rPr>
        <w:t>Лес как объект использования и охраны. Право исключительной государственной собственности на леса.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Лесное законодательство.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лесами.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за использованием и охраной лесов.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Учет лесов и ведение государственного лесного кадастра.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Лесной мониторинг.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 лесопользования. Общее и специальное лесопользование. Субъекты права лесопользования. Права и обязанности лесопользователей. Основания возникновения и прекращения права лесопользования. Аренда участков лесного фонда. Концессия лесов.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основы ведения лесного хозяйства.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Правовая охрана и защита лесов.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лесного законодательства. Понятие и состав лесного правонарушения. Административная и уголовная ответственность.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Возмещение вреда, причиненного нарушением лесного законодательства.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Тема 16. ПРАВОВОЕ  РЕГУЛИРОВАНИЕ  </w:t>
      </w:r>
      <w:r w:rsidRPr="009E7F16">
        <w:rPr>
          <w:rFonts w:ascii="Times New Roman" w:hAnsi="Times New Roman" w:cs="Times New Roman"/>
          <w:i/>
          <w:sz w:val="28"/>
          <w:szCs w:val="28"/>
        </w:rPr>
        <w:br/>
        <w:t>ИСПОЛЬЗОВАНИЯ  И  ОХРАНЫ  ЖИВОТНОГО  МИРА</w:t>
      </w:r>
      <w:r w:rsidRPr="009E7F16">
        <w:rPr>
          <w:rFonts w:ascii="Times New Roman" w:hAnsi="Times New Roman" w:cs="Times New Roman"/>
          <w:i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Животный мир как объект использования и охраны. Право собственности на животный мир.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Законодательство о животном мире.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>Государственное управление в области использования и охраны животного мира.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Контроль за использованием и охраной животного мира.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Учет животного мира и ведение государственного кадастра животного мира.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Мониторинг животного мира.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 пользования животным миром. Общее и специальное пользование животным миром. Субъекты права пользования животным миром. Права и обязанности пользователей животным миром. Основания возникновения и прекращения права пользования животным миром. Правовое регулирование охоты. Правовое регулирование рыболовства.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Деятельность, связанная с пользованием животным миром. Правовое регулирование ведения охотничьего хозяйства. Правовое регулирование ведения рыболовного хозяйства. Правовые основы закупки диких животных, не относящихся к объектам охоты и рыболовства.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Зоологические коллекции.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Правовая охрана животного мира и среды его обитания. Правовая охрана редких и находящихся под угрозой исчезновения видов животных.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о животном мире. Понятие и состав правонарушения в области использования и охраны животного мира. Административная и уголовная ответственность.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Возмещение вреда, причиненного нарушением законодательства о животном мире.</w:t>
      </w:r>
    </w:p>
    <w:p w:rsidR="00F92F38" w:rsidRPr="009E7F16" w:rsidRDefault="00F92F38" w:rsidP="00F92F38">
      <w:pPr>
        <w:spacing w:before="240"/>
        <w:ind w:firstLine="567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17.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Правовая  охрана  атмосферного  воздуха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Атмосферный воздух как объект правовой охраны.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Законодательство об охране атмосферного воздуха.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в области охраны атмосферного воздуха.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за охраной атмосферного воздуха.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Нормирование качества атмосферного воздуха.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Государственный кадастр атмосферного воздуха. Государственный учет вредных воздействий на атмосферный воздух.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Мониторинг атмосферного воздуха.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меры охраны атмосферного воздуха.</w:t>
      </w:r>
    </w:p>
    <w:p w:rsidR="00F92F38" w:rsidRPr="009E7F16" w:rsidRDefault="00F92F38" w:rsidP="00F92F38">
      <w:pPr>
        <w:spacing w:after="24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об охране атмосферного воздуха. Понятие и состав правонарушений в области охраны атмосферного воздуха. Административная и уголовная ответственность. Возмещение вреда, причиненного нарушением законодательства об охране атмосферного воздуха.</w:t>
      </w:r>
    </w:p>
    <w:p w:rsidR="00F92F38" w:rsidRPr="009E7F16" w:rsidRDefault="00F92F38" w:rsidP="00F92F38">
      <w:pPr>
        <w:spacing w:after="240"/>
        <w:ind w:firstLine="567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lastRenderedPageBreak/>
        <w:t>Тема 18.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Правовая  охрана  озонового слоя и климата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Озоновый слой как объект правовой охраны.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Международные документы и законодательство Республики Беларусь об охране озонового слоя.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Государственное управление в области охраны озонового слоя.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Контроль за охраной озонового слоя.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Мониторинг озонового слоя.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Лицензирование обращения с озоноразрушающими веществами.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Правовые меры охраны озонового слоя.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Ответственность за нарушение законодательства об охране озонового слоя.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Климат как объект правовой охраны.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Международные документы и законодательство Республики Беларусь, регулирующие воздействие на климат.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меры ограничения воздействия на климат. Контроль в области воздействия на климат. Государственный климатический кадастр. Государственный кадастр парниковых газов. Торговля единицами сокращения выбросов парниковых газов. Механизм совместного осуществления, обеспечивающий снижение выбросов парниковых газов.</w:t>
      </w:r>
    </w:p>
    <w:p w:rsidR="00F92F38" w:rsidRPr="009E7F16" w:rsidRDefault="00F92F38" w:rsidP="00F92F38">
      <w:pPr>
        <w:spacing w:before="240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Тема19.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Правовой  режим  природоохранных террирорий</w:t>
      </w:r>
      <w:r w:rsidRPr="009E7F16">
        <w:rPr>
          <w:rFonts w:ascii="Times New Roman" w:hAnsi="Times New Roman" w:cs="Times New Roman"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Понятие и состав природоохранных территорий.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Законодательство Республики Беларусь и международные документы о природоохранных территориях.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и категории особо охраняемых природных территорий.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Государственное управление в области функционирования и охраны особо охраняемых природных территорий. Контроль в области охраны и использования особо охраняемых природных территорий. Учет и ведение реестра особо охраняемых природных территорий.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Правовой режим заповедников.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Правовой режим национальных парков.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Правовой режим заказников.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Правовой режим памятников природы.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E7F16">
        <w:rPr>
          <w:rFonts w:ascii="Times New Roman" w:hAnsi="Times New Roman" w:cs="Times New Roman"/>
          <w:spacing w:val="-6"/>
          <w:sz w:val="28"/>
          <w:szCs w:val="28"/>
        </w:rPr>
        <w:t xml:space="preserve">Понятие и виды природных территорий, подлежащих специальной охране.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E7F16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Правовой режим природных территорий, подлежащих специальной охране.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Правовой режим биосферных резерватов.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Национальная экологическая сеть.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об охране атмосферного воздуха. Понятие и состав правонарушений в области охраны атмосферного воздуха. Административная и уголовная ответственность. об охране атмосферного воздуха.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Ответственность за нарушение правового режима особо охраняемых природных территорий и территорий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, подлежащих</w:t>
      </w:r>
      <w:r w:rsidRPr="009E7F16">
        <w:rPr>
          <w:rFonts w:ascii="Times New Roman" w:hAnsi="Times New Roman" w:cs="Times New Roman"/>
          <w:sz w:val="28"/>
          <w:szCs w:val="28"/>
        </w:rPr>
        <w:t xml:space="preserve"> специальной охране. Административная и уголовная ответственность. Возмещение вреда, причиненного нарушением законодательства об особо охраняемых природных территориях и территориях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, подлежащих</w:t>
      </w:r>
      <w:r w:rsidRPr="009E7F16">
        <w:rPr>
          <w:rFonts w:ascii="Times New Roman" w:hAnsi="Times New Roman" w:cs="Times New Roman"/>
          <w:sz w:val="28"/>
          <w:szCs w:val="28"/>
        </w:rPr>
        <w:t xml:space="preserve"> специальной охране.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16">
        <w:rPr>
          <w:rFonts w:ascii="Times New Roman" w:hAnsi="Times New Roman" w:cs="Times New Roman"/>
          <w:b/>
          <w:caps/>
          <w:sz w:val="28"/>
          <w:szCs w:val="28"/>
          <w:lang w:val="en-US"/>
        </w:rPr>
        <w:t>II</w:t>
      </w:r>
      <w:r w:rsidRPr="009E7F16">
        <w:rPr>
          <w:rFonts w:ascii="Times New Roman" w:hAnsi="Times New Roman" w:cs="Times New Roman"/>
          <w:b/>
          <w:caps/>
          <w:sz w:val="28"/>
          <w:szCs w:val="28"/>
        </w:rPr>
        <w:t>. Правовая охрана окружающей среды и обеспечение экологической безопасности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Тема 20.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Правовая  охрана  окружающей  среды</w:t>
      </w:r>
    </w:p>
    <w:p w:rsidR="00F92F38" w:rsidRPr="009E7F16" w:rsidRDefault="00F92F38" w:rsidP="00F92F38">
      <w:pPr>
        <w:pStyle w:val="7"/>
        <w:spacing w:after="240"/>
        <w:rPr>
          <w:szCs w:val="28"/>
        </w:rPr>
      </w:pPr>
      <w:r w:rsidRPr="009E7F16">
        <w:rPr>
          <w:szCs w:val="28"/>
        </w:rPr>
        <w:t>в  процессе хозяйственной и иной  деятельности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Понятие правовой охраны окружающей среды в процессе хозяйственной и иной деятельности. 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Экологические требования при размещении, проектировании, строительстве, реконструкции, вводе в эксплуатацию, эксплуатации, консервации, демонтаже и сносе зданий, сооружений и иных объектов.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Экологические требования в отношении объектов энергетики, нефтегазодобывающих производств, военных и оборонных объектов.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Правовое обеспечение экологической безопасности транспортных средств и средств связи.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Правовое регулирование обращения с отходами.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Экологические требования при осуществлении генно-инженерной деятельности.</w:t>
      </w:r>
    </w:p>
    <w:p w:rsidR="00F92F38" w:rsidRPr="009E7F16" w:rsidRDefault="00F92F38" w:rsidP="00F92F38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Требования в области охраны окружающей среды при приватизации предприятий, ликвидации юридических лиц или прекращении деятельности индивидуальных предпринимателей, а также при их банкротстве.</w:t>
      </w:r>
    </w:p>
    <w:p w:rsidR="00F92F38" w:rsidRPr="009E7F16" w:rsidRDefault="00F92F38" w:rsidP="00F92F38">
      <w:pPr>
        <w:pStyle w:val="a5"/>
        <w:ind w:firstLine="510"/>
        <w:rPr>
          <w:szCs w:val="28"/>
        </w:rPr>
      </w:pPr>
      <w:r w:rsidRPr="009E7F16">
        <w:rPr>
          <w:szCs w:val="28"/>
        </w:rPr>
        <w:t>Основные направления и особенности охраны окружающей среды и обеспечения экологической безопасности в сельском хозяйстве.</w:t>
      </w:r>
    </w:p>
    <w:p w:rsidR="00F92F38" w:rsidRPr="009E7F16" w:rsidRDefault="00F92F38" w:rsidP="00F92F38">
      <w:pPr>
        <w:spacing w:before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21.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Правовая  охрана  окружающей  среды  </w:t>
      </w:r>
    </w:p>
    <w:p w:rsidR="00F92F38" w:rsidRPr="009E7F16" w:rsidRDefault="00F92F38" w:rsidP="00F92F38">
      <w:pPr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и  обеспечение  экологической  </w:t>
      </w:r>
    </w:p>
    <w:p w:rsidR="00F92F38" w:rsidRPr="009E7F16" w:rsidRDefault="00F92F38" w:rsidP="00F92F38">
      <w:pPr>
        <w:spacing w:after="240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caps/>
          <w:sz w:val="28"/>
          <w:szCs w:val="28"/>
        </w:rPr>
        <w:t>безопасности  населенных  пунктов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правового обеспечения экологической безопасности населенных пунктов.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>Экологические требования при размещении и развитии населенных пунктов.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меры санитарной охраны населенных пунктов. Санитарно-эпидемическое благополучие населения.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Основные направления и особенности охраны окружающей среды населенных пунктов.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Правомочия местных исполнительных и распорядительных органов и Советов депутатов по обеспечению экологической безопасности населенных пунктов.</w:t>
      </w:r>
    </w:p>
    <w:p w:rsidR="00F92F38" w:rsidRPr="009E7F16" w:rsidRDefault="00F92F38" w:rsidP="00F92F38">
      <w:pPr>
        <w:spacing w:before="240" w:after="2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22.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 xml:space="preserve"> Правовое  обеспечение  экологической  безопасности  в  чрезвычайных  экологических  ситуациях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правового обеспечения экологической безопасности в чрезвычайных экологических ситуациях.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Правовой режим экологически неблагополучных территорий: зоны экологического риска; зоны экологического кризиса; зоны экологического бедствия.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 природного и техногенного характера.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E7F16">
        <w:rPr>
          <w:rFonts w:ascii="Times New Roman" w:hAnsi="Times New Roman" w:cs="Times New Roman"/>
          <w:sz w:val="28"/>
          <w:szCs w:val="28"/>
        </w:rPr>
        <w:t>Обеспечение радиационной безопасности населения.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Правовой режим территорий, подвергшихся радиоактивному загрязнению.</w:t>
      </w:r>
    </w:p>
    <w:p w:rsidR="00F92F38" w:rsidRPr="009E7F16" w:rsidRDefault="00F92F38" w:rsidP="00F92F3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СПЕЦИАЛЬНАЯ ЧАСТЬ</w:t>
      </w:r>
    </w:p>
    <w:p w:rsidR="00F92F38" w:rsidRPr="009E7F16" w:rsidRDefault="00F92F38" w:rsidP="00F92F3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b/>
          <w:sz w:val="28"/>
          <w:szCs w:val="28"/>
        </w:rPr>
        <w:t>МЕЖДУНАРОДНО-ПРАВОВАЯ ОХРАНА ОКРУЖАЮЩЕЙ СРЕДЫ</w:t>
      </w:r>
    </w:p>
    <w:p w:rsidR="00F92F38" w:rsidRPr="009E7F16" w:rsidRDefault="00F92F38" w:rsidP="00F92F38">
      <w:pPr>
        <w:spacing w:after="1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92F38" w:rsidRPr="009E7F16" w:rsidRDefault="00F92F38" w:rsidP="00F92F38">
      <w:pPr>
        <w:spacing w:after="1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Тема 23.</w:t>
      </w:r>
      <w:r w:rsidRPr="009E7F16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i/>
          <w:caps/>
          <w:sz w:val="28"/>
          <w:szCs w:val="28"/>
        </w:rPr>
        <w:t>Понятие  и  источники  международно-правовой  охраны  окружающей  среды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Понятие международного права окружающей среды (МПОС). Предмет МПОС.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Принципы международно-правового сотрудничества в области охраны окружающей среды: общепризнанные принципы международного права в системе МПОС; специальные принципы международного права окружающей среды.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Источники международно-правовой охраны окружающей среды: международный обычай, как источник МПОС; международные природоохранные договоры (конвенции); решения международных межправительственных организаций (резолюции Генеральной Ассамблеи ООН, декларации международных конференций); региональные межправительственные природоохранные соглашения. </w:t>
      </w:r>
    </w:p>
    <w:p w:rsidR="00F92F38" w:rsidRPr="009E7F16" w:rsidRDefault="00F92F38" w:rsidP="00F92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ind w:firstLine="567"/>
        <w:jc w:val="center"/>
        <w:rPr>
          <w:rFonts w:ascii="Times New Roman" w:hAnsi="Times New Roman" w:cs="Times New Roman"/>
          <w:i/>
          <w:iCs/>
          <w:caps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lastRenderedPageBreak/>
        <w:t>Тема 24.</w:t>
      </w:r>
      <w:r w:rsidRPr="009E7F16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t>Международные правоотношения в области охраны окружающей среды</w:t>
      </w:r>
      <w:r w:rsidRPr="009E7F16">
        <w:rPr>
          <w:rFonts w:ascii="Times New Roman" w:hAnsi="Times New Roman" w:cs="Times New Roman"/>
          <w:i/>
          <w:iCs/>
          <w:caps/>
          <w:sz w:val="28"/>
          <w:szCs w:val="28"/>
        </w:rPr>
        <w:br/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Понятие международных правоотношений в области охраны окружающей среды: субъекты, объекты, содержание. Международные организации как субъекты международно-правовой охраны окружающей среды.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Международно-правовое обеспечение экологических прав граждан.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Международно-правовая охрана атмосферы, озонового слоя, климата.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Международно-правовая охрана морской среды, трансграничных водных объектов и международных озер.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Международно-правовая охрана биологического разнообразия, редких и находящихся под угрозой исчезновения видов животных и растений. 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Международно-правовое регулирование оценки воздействия на окружающую среду.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Международно-правовое регулирование обращения с отходами.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Международно-правовое обеспечение радиационной безопасности.</w:t>
      </w:r>
    </w:p>
    <w:p w:rsidR="00F92F38" w:rsidRPr="009E7F16" w:rsidRDefault="00F92F38" w:rsidP="00F92F38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Международно-правовое обеспечение биобезопасности.</w:t>
      </w:r>
    </w:p>
    <w:p w:rsidR="00F92F38" w:rsidRPr="009E7F16" w:rsidRDefault="00F92F38" w:rsidP="00F92F3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br w:type="page"/>
      </w:r>
      <w:r w:rsidRPr="009E7F16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F92F38" w:rsidRPr="009E7F16" w:rsidRDefault="00F92F38" w:rsidP="00F92F38">
      <w:pPr>
        <w:ind w:left="284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E7F16">
        <w:rPr>
          <w:rFonts w:ascii="Times New Roman" w:hAnsi="Times New Roman" w:cs="Times New Roman"/>
          <w:caps/>
          <w:sz w:val="28"/>
          <w:szCs w:val="28"/>
        </w:rPr>
        <w:t>Нормативные правовые акты</w:t>
      </w:r>
    </w:p>
    <w:p w:rsidR="00F92F38" w:rsidRPr="009E7F16" w:rsidRDefault="00F92F38" w:rsidP="00F92F3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Конституция Республики Беларусь, 15 марта 1994 г. (с изм. и доп., принятыми на респ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референдумах от 24 нояб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17 окт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.) // Нац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реестр правовых актов Респ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Беларусь.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1999.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№ 1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1/0; 2004.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№ 188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1/6032.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Концепция государственной политики Республики Беларусь в области охраны окружающей среды: утв. постановлением Верхов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Совета Респ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Беларусь от 6 сент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// Ведомости Верхов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Совета Респ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Беларусь.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1995.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№ 29.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Ст.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382.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Концепции совершенствования законодательства Республики Беларусь: Указ Президента Респ. Беларусь, 10 апр. </w:t>
      </w:r>
      <w:smartTag w:uri="urn:schemas-microsoft-com:office:smarttags" w:element="metricconverter">
        <w:smartTagPr>
          <w:attr w:name="ProductID" w:val="2002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 xml:space="preserve">205 //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Нац. реестр правовых актов Респ. Беларусь. 2002. № 46. 1/3636.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охране окружающей среды: Закон Респ. Беларусь, 26 нояб. 1992 г., № 1982-XII: в ред. Закона от 17 июля 2002 г. № 126-З (с изм. и доп.: Законы от 29 окт. 2004 г. </w:t>
      </w:r>
      <w:r w:rsidRPr="009E7F16">
        <w:rPr>
          <w:rFonts w:ascii="Times New Roman" w:hAnsi="Times New Roman" w:cs="Times New Roman"/>
          <w:sz w:val="28"/>
          <w:szCs w:val="28"/>
        </w:rPr>
        <w:br/>
        <w:t>№ 319-З, от 19 июля 2005 г. № 42-З, от 31 дек.2005 г. № 80-З, от 29 июня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9E7F16">
        <w:rPr>
          <w:rFonts w:ascii="Times New Roman" w:hAnsi="Times New Roman" w:cs="Times New Roman"/>
          <w:sz w:val="28"/>
          <w:szCs w:val="28"/>
        </w:rPr>
        <w:t>2006 г.  № 137-З, от 20 июля 2006 г. № 162-З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от </w:t>
      </w:r>
      <w:r w:rsidRPr="009E7F16">
        <w:rPr>
          <w:rFonts w:ascii="Times New Roman" w:hAnsi="Times New Roman" w:cs="Times New Roman"/>
          <w:sz w:val="28"/>
          <w:szCs w:val="28"/>
        </w:rPr>
        <w:t>7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мая </w:t>
      </w:r>
      <w:r w:rsidRPr="009E7F16">
        <w:rPr>
          <w:rFonts w:ascii="Times New Roman" w:hAnsi="Times New Roman" w:cs="Times New Roman"/>
          <w:sz w:val="28"/>
          <w:szCs w:val="28"/>
        </w:rPr>
        <w:t>2007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г.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9E7F16">
          <w:rPr>
            <w:rFonts w:ascii="Times New Roman" w:hAnsi="Times New Roman" w:cs="Times New Roman"/>
            <w:sz w:val="28"/>
            <w:szCs w:val="28"/>
          </w:rPr>
          <w:t>№ 212-З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13 июля 2007 г. </w:t>
      </w:r>
      <w:hyperlink r:id="rId8" w:history="1">
        <w:r w:rsidRPr="009E7F16">
          <w:rPr>
            <w:rFonts w:ascii="Times New Roman" w:hAnsi="Times New Roman" w:cs="Times New Roman"/>
            <w:sz w:val="28"/>
            <w:szCs w:val="28"/>
          </w:rPr>
          <w:t>№ 238-З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21 дек. 2007 г. </w:t>
      </w:r>
      <w:hyperlink r:id="rId9" w:history="1">
        <w:r w:rsidRPr="009E7F16">
          <w:rPr>
            <w:rFonts w:ascii="Times New Roman" w:hAnsi="Times New Roman" w:cs="Times New Roman"/>
            <w:sz w:val="28"/>
            <w:szCs w:val="28"/>
          </w:rPr>
          <w:t>№ 298-З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8 июля 2008 </w:t>
      </w:r>
      <w:hyperlink r:id="rId10" w:history="1">
        <w:r w:rsidRPr="009E7F16">
          <w:rPr>
            <w:rFonts w:ascii="Times New Roman" w:hAnsi="Times New Roman" w:cs="Times New Roman"/>
            <w:sz w:val="28"/>
            <w:szCs w:val="28"/>
          </w:rPr>
          <w:t>№ 367-З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10 нояб. 2008 </w:t>
      </w:r>
      <w:hyperlink r:id="rId11" w:history="1">
        <w:r w:rsidRPr="009E7F16">
          <w:rPr>
            <w:rFonts w:ascii="Times New Roman" w:hAnsi="Times New Roman" w:cs="Times New Roman"/>
            <w:sz w:val="28"/>
            <w:szCs w:val="28"/>
          </w:rPr>
          <w:t>№ 444-З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 2 июля 2009 г. </w:t>
      </w:r>
      <w:hyperlink r:id="rId12" w:history="1">
        <w:r w:rsidRPr="009E7F16">
          <w:rPr>
            <w:rFonts w:ascii="Times New Roman" w:hAnsi="Times New Roman" w:cs="Times New Roman"/>
            <w:sz w:val="28"/>
            <w:szCs w:val="28"/>
          </w:rPr>
          <w:t>№ 32-З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31 дек. 2009 г. </w:t>
      </w:r>
      <w:hyperlink r:id="rId13" w:history="1">
        <w:r w:rsidRPr="009E7F16">
          <w:rPr>
            <w:rFonts w:ascii="Times New Roman" w:hAnsi="Times New Roman" w:cs="Times New Roman"/>
            <w:sz w:val="28"/>
            <w:szCs w:val="28"/>
          </w:rPr>
          <w:t>№ 114-З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6 мая 2010 </w:t>
      </w:r>
      <w:hyperlink r:id="rId14" w:history="1">
        <w:r w:rsidRPr="009E7F16">
          <w:rPr>
            <w:rFonts w:ascii="Times New Roman" w:hAnsi="Times New Roman" w:cs="Times New Roman"/>
            <w:sz w:val="28"/>
            <w:szCs w:val="28"/>
          </w:rPr>
          <w:t>№ 127-З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 31 дек. 2010 г. </w:t>
      </w:r>
      <w:hyperlink r:id="rId15" w:history="1">
        <w:r w:rsidRPr="009E7F16">
          <w:rPr>
            <w:rFonts w:ascii="Times New Roman" w:hAnsi="Times New Roman" w:cs="Times New Roman"/>
            <w:sz w:val="28"/>
            <w:szCs w:val="28"/>
          </w:rPr>
          <w:t>№ 228-З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17 мая 2011 г. </w:t>
      </w:r>
      <w:hyperlink r:id="rId16" w:history="1">
        <w:r w:rsidRPr="009E7F16">
          <w:rPr>
            <w:rFonts w:ascii="Times New Roman" w:hAnsi="Times New Roman" w:cs="Times New Roman"/>
            <w:sz w:val="28"/>
            <w:szCs w:val="28"/>
          </w:rPr>
          <w:t>№ 260-З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>, от 30 дек. 2011 г. № 331-З) // Ведомости Верхов. Совета Респ. Беларусь. 1993. № 1. Ст. 1; Нац. реестр правовых актов Респ. Беларусь. 2002. № 85. 2/875; 2004. № 174. 2/1068; 2005. № 121. 2/1139; 2006. № 6 2/1177; № 107. 2/1235; № 122. 2/1259; 2007. № 118. 2/1309; № 147. 2/1335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2008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9E7F16">
        <w:rPr>
          <w:rFonts w:ascii="Times New Roman" w:hAnsi="Times New Roman" w:cs="Times New Roman"/>
          <w:sz w:val="28"/>
          <w:szCs w:val="28"/>
        </w:rPr>
        <w:t>№ 1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9E7F16">
        <w:rPr>
          <w:rFonts w:ascii="Times New Roman" w:hAnsi="Times New Roman" w:cs="Times New Roman"/>
          <w:sz w:val="28"/>
          <w:szCs w:val="28"/>
        </w:rPr>
        <w:t>2/1395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№ 170. 2/1464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№ 275. 2/1541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2009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9E7F16">
        <w:rPr>
          <w:rFonts w:ascii="Times New Roman" w:hAnsi="Times New Roman" w:cs="Times New Roman"/>
          <w:sz w:val="28"/>
          <w:szCs w:val="28"/>
        </w:rPr>
        <w:t xml:space="preserve"> № 161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2/1584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2010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9E7F16">
        <w:rPr>
          <w:rFonts w:ascii="Times New Roman" w:hAnsi="Times New Roman" w:cs="Times New Roman"/>
          <w:sz w:val="28"/>
          <w:szCs w:val="28"/>
        </w:rPr>
        <w:t>№ 15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2/1666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№ 120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2/1679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2011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9E7F16">
        <w:rPr>
          <w:rFonts w:ascii="Times New Roman" w:hAnsi="Times New Roman" w:cs="Times New Roman"/>
          <w:sz w:val="28"/>
          <w:szCs w:val="28"/>
        </w:rPr>
        <w:t>№ 5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2/1780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№ 59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9E7F16">
        <w:rPr>
          <w:rFonts w:ascii="Times New Roman" w:hAnsi="Times New Roman" w:cs="Times New Roman"/>
          <w:sz w:val="28"/>
          <w:szCs w:val="28"/>
        </w:rPr>
        <w:t>2/1811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E7F16">
        <w:rPr>
          <w:rFonts w:ascii="Times New Roman" w:hAnsi="Times New Roman" w:cs="Times New Roman"/>
          <w:sz w:val="28"/>
          <w:szCs w:val="28"/>
        </w:rPr>
        <w:t>2012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№ 5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2/1883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Кодекс Республики Беларусь о земле: Закон Респ. Беларусь, 23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(с изм. и доп.: Законы Респ. Беларусь от 6 нояб. 2008 г. </w:t>
      </w:r>
      <w:hyperlink r:id="rId17" w:history="1">
        <w:r w:rsidRPr="009E7F16">
          <w:rPr>
            <w:rFonts w:ascii="Times New Roman" w:hAnsi="Times New Roman" w:cs="Times New Roman"/>
            <w:sz w:val="28"/>
            <w:szCs w:val="28"/>
          </w:rPr>
          <w:t>№ 447-З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28 дек. 2009 г. </w:t>
      </w:r>
      <w:hyperlink r:id="rId18" w:history="1">
        <w:r w:rsidRPr="009E7F16">
          <w:rPr>
            <w:rFonts w:ascii="Times New Roman" w:hAnsi="Times New Roman" w:cs="Times New Roman"/>
            <w:sz w:val="28"/>
            <w:szCs w:val="28"/>
          </w:rPr>
          <w:t>№ 96-З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 29 дек. 2009 г. </w:t>
      </w:r>
      <w:hyperlink r:id="rId19" w:history="1">
        <w:r w:rsidRPr="009E7F16">
          <w:rPr>
            <w:rFonts w:ascii="Times New Roman" w:hAnsi="Times New Roman" w:cs="Times New Roman"/>
            <w:sz w:val="28"/>
            <w:szCs w:val="28"/>
          </w:rPr>
          <w:t>№ 73-З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6 мая 2010 г. </w:t>
      </w:r>
      <w:hyperlink r:id="rId20" w:history="1">
        <w:r w:rsidRPr="009E7F16">
          <w:rPr>
            <w:rFonts w:ascii="Times New Roman" w:hAnsi="Times New Roman" w:cs="Times New Roman"/>
            <w:sz w:val="28"/>
            <w:szCs w:val="28"/>
          </w:rPr>
          <w:t>№ 120-З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15 окт. 2010 г. </w:t>
      </w:r>
      <w:hyperlink r:id="rId21" w:history="1">
        <w:r w:rsidRPr="009E7F16">
          <w:rPr>
            <w:rFonts w:ascii="Times New Roman" w:hAnsi="Times New Roman" w:cs="Times New Roman"/>
            <w:sz w:val="28"/>
            <w:szCs w:val="28"/>
          </w:rPr>
          <w:t>№ 176-З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7 янв. 2011 г. </w:t>
      </w:r>
      <w:hyperlink r:id="rId22" w:history="1">
        <w:r w:rsidRPr="009E7F16">
          <w:rPr>
            <w:rFonts w:ascii="Times New Roman" w:hAnsi="Times New Roman" w:cs="Times New Roman"/>
            <w:sz w:val="28"/>
            <w:szCs w:val="28"/>
          </w:rPr>
          <w:t>№ 232-З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>) // Нац. реестр правовых актов Респ. Беларусь. 2008. № 187. 2/1522; 2008. № 275. 2/1544; 2010. № 6. 2/1648; № 14. 2/1625; № 120. 2/1672; № 261. 2/1728; 2011. № 6. 2/1784.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Кодекс Республики Беларусь о недрах: Закон Респ. Беларусь, 14 июля 2008 г. № 406-З (с изм. и доп.: Законы Респ. Беларусь от 4 янв. 2010 г. </w:t>
      </w:r>
      <w:hyperlink r:id="rId23" w:history="1">
        <w:r w:rsidRPr="009E7F16">
          <w:rPr>
            <w:rFonts w:ascii="Times New Roman" w:hAnsi="Times New Roman" w:cs="Times New Roman"/>
            <w:sz w:val="28"/>
            <w:szCs w:val="28"/>
          </w:rPr>
          <w:t>№ 109-З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 14 июля 2011 г. </w:t>
      </w:r>
      <w:hyperlink r:id="rId24" w:history="1">
        <w:r w:rsidRPr="009E7F16">
          <w:rPr>
            <w:rFonts w:ascii="Times New Roman" w:hAnsi="Times New Roman" w:cs="Times New Roman"/>
            <w:sz w:val="28"/>
            <w:szCs w:val="28"/>
          </w:rPr>
          <w:t>№ 293-З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>, от 30 дек. 2011 г. № 331-З) // Нац. реестр правовых актов Респ. Беларусь. 2008. № 184. 2/1503; 2010. № 17. 2/1661; 2011. № 82. 2/1845; 2012. № 5. 2/1883.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Водный кодекс Республики Беларусь: Закон Респ. Беларусь, 15 июля </w:t>
      </w:r>
      <w:smartTag w:uri="urn:schemas-microsoft-com:office:smarttags" w:element="metricconverter">
        <w:smartTagPr>
          <w:attr w:name="ProductID" w:val="199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(с изм. и доп.: Закон Респ. Беларусь от 20 июля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162-З, от 13 июня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238-З, от 29 дек.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324-З, от 8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373-З, от 10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444-З, от 2 июля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32-З, от  4 янв. </w:t>
      </w:r>
      <w:smartTag w:uri="urn:schemas-microsoft-com:office:smarttags" w:element="metricconverter">
        <w:smartTagPr>
          <w:attr w:name="ProductID" w:val="201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109-З, от 17 мая 2011 г. </w:t>
      </w:r>
      <w:hyperlink r:id="rId25" w:history="1">
        <w:r w:rsidRPr="009E7F16">
          <w:rPr>
            <w:rFonts w:ascii="Times New Roman" w:hAnsi="Times New Roman" w:cs="Times New Roman"/>
            <w:sz w:val="28"/>
            <w:szCs w:val="28"/>
          </w:rPr>
          <w:t>№ 266-З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 xml:space="preserve">, от 14 июля 2011 г. </w:t>
      </w:r>
      <w:hyperlink r:id="rId26" w:history="1">
        <w:r w:rsidRPr="009E7F16">
          <w:rPr>
            <w:rFonts w:ascii="Times New Roman" w:hAnsi="Times New Roman" w:cs="Times New Roman"/>
            <w:sz w:val="28"/>
            <w:szCs w:val="28"/>
          </w:rPr>
          <w:t>№ 293-З</w:t>
        </w:r>
      </w:hyperlink>
      <w:r w:rsidRPr="009E7F16">
        <w:rPr>
          <w:rFonts w:ascii="Times New Roman" w:hAnsi="Times New Roman" w:cs="Times New Roman"/>
          <w:sz w:val="28"/>
          <w:szCs w:val="28"/>
        </w:rPr>
        <w:t>) // Ведомости Нац. собр. Респ. Беларусь. 1998. № 33. Ст. 473; Нац. реестр правовых актов Респ. Беларусь. 2006. № 122. 2/1259; 2007. № 2/1335; 2008. № 17. 2/1421; № 172. 2/1470; № 275. 2/1541; 2009. № 161. 2/1584; 2010. № 17. 2/1661; 2011. № 60. 2/1818; № 82. 2/1845.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Лесной кодекс Республики Беларусь: Закон Респ. Беларусь, 14 июля </w:t>
      </w:r>
      <w:smartTag w:uri="urn:schemas-microsoft-com:office:smarttags" w:element="metricconverter">
        <w:smartTagPr>
          <w:attr w:name="ProductID" w:val="200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(с изм. и доп.: Законы Респ. Беларусь от 27 февр.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271-З; 4 авг.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310-З, 9 июля </w:t>
      </w:r>
      <w:smartTag w:uri="urn:schemas-microsoft-com:office:smarttags" w:element="metricconverter">
        <w:smartTagPr>
          <w:attr w:name="ProductID" w:val="2005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42-З, от 11 дек. 2005 г. № 66-З, от 29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135-З, от 29 июня 2006 № 137-З, от 20 июля 2006 № 162-З, от 13 июня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238-З, от 24 дек.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299-З, от 10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444-З,  от 28 дек.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96-З, от 17 мая 2011 г. № 260-З) // Нац. реестр правовых актов Респ. Беларусь. 2000. № 70. 2/195; 2004. № 39. 2/1020; № 123. 2/1059; 2005. № 121. 2/1139; № 196. 2/1163; 2006. № 106. 2/1229; № 107. 2/1235; № 122. 2/1259; 2007. № 147. 2/1335; 2008. № 3. 2/1396; № 275. 2/1541; 2010. № 6. 2/1648; 2011. № 59. 2/1811.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Инвестиционный кодекс Республики Беларусь: Закон Респ. Беларусь, 22 июня 2001 г.,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№ 37-З (с изм. и доп.: Законы Респ. Беларусь от 5 авг.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313-З, 1 нояб.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325-З, 18 июля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159-З, 8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372-З, 15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397-З, от 9 нояб.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55-З) // Нац. реестр правовых актов Респ. Беларусь. 2001. № 62. 2/780; 2004. № 126. 2/1062; № 175. 2/1074; 2006. № 122. 2/1256; 2008. № 172. 2/1469; № 175. 2/1494; 2009. № 276. 2/1607.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растительном мире: Закон Респ. Беларусь, 14 июня </w:t>
      </w:r>
      <w:smartTag w:uri="urn:schemas-microsoft-com:office:smarttags" w:element="metricconverter">
        <w:smartTagPr>
          <w:attr w:name="ProductID" w:val="2003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(с изм. и доп.: Законы Респ. Беларусь 29 окт.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319-З, 19 июля </w:t>
      </w:r>
      <w:smartTag w:uri="urn:schemas-microsoft-com:office:smarttags" w:element="metricconverter">
        <w:smartTagPr>
          <w:attr w:name="ProductID" w:val="2005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42-З, 29 июня 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137-З, от 20 июля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162-З, от 20 окт.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169-З, от 13 июня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238-З, от 10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444-З, от  2 июля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32-З, от 28 дек.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 96-З, от 17 мая 2011 г. № 260-З) // Нац. реестр правовых актов Респ. Беларусь. 2003. №73. 2/954; 2004. №174. 2/1068; 2005. №121. 2/1139; 2006. № 107. 2/1235; № 122. 2/1259; № 179. 2/1266; 2007. № 147. 2/1335; 2008. № 275. 2/1541; 2009. № 161. 2/1584; 2010. № 6. 2/1648; 2011. № 59. 2/1811.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охране атмосферного воздуха: Закон Респ. Беларусь, 16 дек.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2-З  (с изм. и доп.: Закон Респ. Беларусь от 14 июля 2011 г. № 293-З) // Нац. реестр правовых актов Респ. Беларусь. 2009. № 4. 2/1554; 2011. № 82. 2/1845.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охране озонового слоя: Закон Респ. Беларусь, 12 нояб. </w:t>
      </w:r>
      <w:smartTag w:uri="urn:schemas-microsoft-com:office:smarttags" w:element="metricconverter">
        <w:smartTagPr>
          <w:attr w:name="ProductID" w:val="2001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56-З (с изм. и доп.: Законы Респ. Беларусь от 15 нояб.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335-З, от 29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137-З, от 13 июня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238-З, от 8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373-З, от 10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444-З, от 31 дек.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114-З, от 30 дек. 2011 г. № 331-З) // Нац. реестр правовых актов Респ. Беларусь. 2001. № 107. 2/805; 2004. № 180. 2/1084; 2006. № 107. 2/1235; 2007. № 147. 2/1335; 2008. № 172. 2/1470; № 275. 2/1541; 2010. № 15. 2/1666; 2012. № 5. 2/1883.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животном мире: Закон Респ. Беларусь, 10 июля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257-З (с изм. и доп.: Закон Респ. Беларусь от 10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444-З, от  2 июля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32-З, от 4 января </w:t>
      </w:r>
      <w:smartTag w:uri="urn:schemas-microsoft-com:office:smarttags" w:element="metricconverter">
        <w:smartTagPr>
          <w:attr w:name="ProductID" w:val="201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109-З, от 17 мая 2011 г. № 261-З) // Нац. реестр правовых актов Респ. Беларусь. 2007. № 172. 2/1354; 2008. № 275. 2/1541; 2009. № 161. 2/1584; 2010. № 17. 2/1661; 2011. № 59. 2/1812.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особо охраняемых природных территориях: Закон Респ. Беларусь, 20 окт. </w:t>
      </w:r>
      <w:smartTag w:uri="urn:schemas-microsoft-com:office:smarttags" w:element="metricconverter">
        <w:smartTagPr>
          <w:attr w:name="ProductID" w:val="199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3335-XII: в ред. Закона от 23 мая </w:t>
      </w:r>
      <w:smartTag w:uri="urn:schemas-microsoft-com:office:smarttags" w:element="metricconverter">
        <w:smartTagPr>
          <w:attr w:name="ProductID" w:val="200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396-З (с изм. и доп.: Законы Респ. Беларусь от 29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137-З, от 7 мая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212-З, от 8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375-З, от 10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444-З, от 15 июля 2010 г. № 169-З, от 30 дек. 2011 г. № 331-З) // Ведомости Верхов. Совета Респ. Беларусь. 1994. № 35. Ст. 570; Нац. реестр правовых актов Респ. Беларусь. 2000. № 52. 2/171; 2006. № 107. 2/1235; 2007. № 118. 2/1309; 2008. № 172. 2/1472; № 275. 2/1541; 2010. № 184. 2/1721; 2012. № 5. 2/1883.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правовом режиме территорий, подвергшихся радиоактивному загрязнению в результате катастрофы на ЧАЭС: Закон Респ. Беларусь, 12 нояб. </w:t>
      </w:r>
      <w:smartTag w:uri="urn:schemas-microsoft-com:office:smarttags" w:element="metricconverter">
        <w:smartTagPr>
          <w:attr w:name="ProductID" w:val="1991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1991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1227-XII (с изм. и доп.: Законы Респ. Беларусь от 15 мая </w:t>
      </w:r>
      <w:smartTag w:uri="urn:schemas-microsoft-com:office:smarttags" w:element="metricconverter">
        <w:smartTagPr>
          <w:attr w:name="ProductID" w:val="199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258-З, от 27 июля </w:t>
      </w:r>
      <w:smartTag w:uri="urn:schemas-microsoft-com:office:smarttags" w:element="metricconverter">
        <w:smartTagPr>
          <w:attr w:name="ProductID" w:val="2002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134-З, от 4 июля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140-З, от 20 июля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162-З, от 7 мая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212-З, от 24 дек.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299-З, от 8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367-З, от  6 июля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37-З, от 28 дек.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96-З) // Ведомости Верхов. Совета Респ. Беларусь. 1991. № 35. Ст. 622; Нац. реестр правовых актов Респ. Беларусь. 1999. № 37. 2/33; 2002. № 87. 2/883; 2006. № 108. 2/1237; № 122. 2/1259; 2007. 118. 2/1309; 2008. № 3. 2/1396; № 170. 2/1464; 2009. № 171. 2/1589; 2010. № 6. 2/1648.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радиационной безопасности населения: Закон Респ. Беларусь, 5 янв. </w:t>
      </w:r>
      <w:smartTag w:uri="urn:schemas-microsoft-com:office:smarttags" w:element="metricconverter">
        <w:smartTagPr>
          <w:attr w:name="ProductID" w:val="199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 122-З (с изм. и доп.: Законы Респ. Беларусь от 21 дек. </w:t>
      </w:r>
      <w:smartTag w:uri="urn:schemas-microsoft-com:office:smarttags" w:element="metricconverter">
        <w:smartTagPr>
          <w:attr w:name="ProductID" w:val="2005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122-З, от 6 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 440-З) // Ведамасцi Нац. Сходу Рэсп. Беларусь. 1998. №5. Ст. 25; Нац. реестр правовых актов Респ. Беларусь. 2006. № 2. 2/1169; 2008. 266. 2/1537.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характера: Закон Респ. Беларусь, 5 мая </w:t>
      </w:r>
      <w:smartTag w:uri="urn:schemas-microsoft-com:office:smarttags" w:element="metricconverter">
        <w:smartTagPr>
          <w:attr w:name="ProductID" w:val="199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141-З (с изм. и доп.: Законы Респ. Беларусь от 4 янв. </w:t>
      </w:r>
      <w:smartTag w:uri="urn:schemas-microsoft-com:office:smarttags" w:element="metricconverter">
        <w:smartTagPr>
          <w:attr w:name="ProductID" w:val="2003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183-З, от 14 июня </w:t>
      </w:r>
      <w:smartTag w:uri="urn:schemas-microsoft-com:office:smarttags" w:element="metricconverter">
        <w:smartTagPr>
          <w:attr w:name="ProductID" w:val="2005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23-З, от 21 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417-З, от  9 нояб.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53-З) // Ведамасцi Нац. сходу Рэсп. Беларусь. 1998. № 19. Ст. 212; Нац. реестр правовых актов Респ. Беларусь. 2003. № 8.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>2/932; 2005. № 103. 2/1120; 2008. 184. 2/1514; 2009. № 276. 2/1605.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Об использовании атомной энергии: Закон Республики Беларусь, 30 июля 2008 г., № 426-З // Нац. реестр правовых актов Респ. Беларусь. 2008. № 187. 2/1523; 2009. № 276. 2/1605; 2012. № 1. 2/1878.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Налоговый кодекс Республики Беларусь: Кодекс Респ. Беларусь, 19 дек. 2002 г. (с изм. и доп.: Законы Респ. Беларусь от 15 окт. 2010 г. № 174-З, от 10 янв. 2011 г.  № 241-З, от 13дек. 2011 г. № 325-З, от 30 дек. 2011 г. № 330-З, от 4 янв. 2012 г. № 337-З) // Нац. реестр правовых актов Респ. Беларусь. 2003. № 4. 2/920; 2010. № 4. 2/1623; № 253. 2/1726; 2011. № 8. 2/1793; № 140. 2/1877; 2012. № 8. 2/1882, 2/1889.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Уголовный кодекс Республики Беларусь: Кодекс Респ. Беларусь, 9 июля </w:t>
      </w:r>
      <w:smartTag w:uri="urn:schemas-microsoft-com:office:smarttags" w:element="metricconverter">
        <w:smartTagPr>
          <w:attr w:name="ProductID" w:val="199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(с 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Кодекс Республики Беларусь об административных правонарушениях: Кодекс Респ. Беларусь, 21 апр. </w:t>
      </w:r>
      <w:smartTag w:uri="urn:schemas-microsoft-com:office:smarttags" w:element="metricconverter">
        <w:smartTagPr>
          <w:attr w:name="ProductID" w:val="2003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 194-З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Гражданский кодекс Республики Беларусь: Кодекс Респ. Беларусь, 7 дек. </w:t>
      </w:r>
      <w:smartTag w:uri="urn:schemas-microsoft-com:office:smarttags" w:element="metricconverter">
        <w:smartTagPr>
          <w:attr w:name="ProductID" w:val="1998 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1998 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>№ 218-3 (с изм. и доп.) // 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государственной экологической экспертизе: Закон Респ. Беларусь, 9 нояб.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54-З (с изм. и доп.: Закон от 14 июля 2011 г. № 293-З) // Нац. реестр правовых актов Респ. Беларусь. 2009. № 276. 2/1606; 2011. № 82. 2/1845.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обращении с отходами: Закон Респ. Беларусь, 20 июля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271-З (с изм. и доп.: Законы Респ. Беларусь от 8 июля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367-З, от 28 дек.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93-З, от 22 дек. 2011 г. № 328-З, от 7 янв. 2012 г. № 340-З) // Нац. реестр правовых актов Респ. Беларусь. 2007. № 183. 2/1368; 2008. № 170. 2/1464; 2010. № 6. 2/1645; 2012. № 2. 2/1880; № 8. 2/1892.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безопасности генно-инженерной деятельности: Закон Респ. Беларусь, 9 янв. 2006 г., № 96-З (с изм. и доп.: Законы Респ. Беларусь от 24 дек.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299-З, от 10 нояб.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444-З, от 2 июля 2009 г. № 31-З, от 4 янв. 2010 г. № 109-З) // Нац. реестр правовых актов Респ. Беларусь. 2006. № 9. 2/1193; 2008. № 3. 2/1396; № 275. 2/1541; 2009. № 161. 2/1583;  2010. № 17. 2/1661.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населения: Закон Респ. Беларусь, 7 янв. 2012 г., № 340-З // Нац. реестр правовых актов Респ. Беларусь. 2012. № 8. 2/1892.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архитектурной, градостроительной и строительной деятельности в Республике Беларусь: Закон Респ. Беларусь, 5 июля 2004 г., № 300-З (с изм. и доп.: Законы Респ. Беларусь от 16 мая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117-З; 29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134-З; 29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 137-З; 20 июля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162-З, от 5 янв. 2008 г. № 319-З,  от 2 июля 2009 г.   № 32-З, от 30 нояб. 2010 г. № 196-З, от 14 июля 2011 г. № 293-З) // Нац. реестр правовых актов Респ. Беларусь. 2004. № 109. 2/1049; 2006. № 78. 2/1214; № 106. 2/1233; № 107. 2/1235; № 122. 2/1259; 2008. № 14. 2/1416; 2009. № 161. 2/1584; 2010. № 291. 2/1748; 2011. № 82. 2/1845.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объектах, находящихся только в собственности государства, и видах деятельности, на осуществление которых распространяется исключительное право государства: Закон Респ. Беларусь,15 июля </w:t>
      </w:r>
      <w:smartTag w:uri="urn:schemas-microsoft-com:office:smarttags" w:element="metricconverter">
        <w:smartTagPr>
          <w:attr w:name="ProductID" w:val="201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// Нац. реестр правовых актов Респ. Беларусь. 2010. № 184. 2/1721.</w:t>
      </w:r>
    </w:p>
    <w:p w:rsidR="00F92F38" w:rsidRPr="009E7F16" w:rsidRDefault="00F92F38" w:rsidP="00F92F38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 комплексных природоохранных разрешениях: Указ Президента Респ. Беларусь, 17 нояб. 2011 г., № 528 // Нац. реестр правовых актов Респ. Беларусь. 2011. № 130. 1/13083.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лицензировании отдельных видов деятельности: Указ  Президента Респ. Беларусь, 1 сент. </w:t>
      </w:r>
      <w:smartTag w:uri="urn:schemas-microsoft-com:office:smarttags" w:element="metricconverter">
        <w:smartTagPr>
          <w:attr w:name="ProductID" w:val="201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450 (с изм. и доп.: Указы Президента Респ. Беларусь от 6 июня 2011 г. № 228, от 30 авг. 2011 г. № 383, от 30 дек. 2011 г. № 621) // Нац. реестр правовых актов Респ. Беларусь. 2010. № 212. 1/11914; 2011. № 65. 1/12582; № 99. 1/12797; 2012. № 8. 1/13223.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lastRenderedPageBreak/>
        <w:t>О некоторых мерах по повышению эффективности ведения охотничьего хозяйства и рыбохозяйственной деятельности, совершенствованию государственного управления ими: Указ Президента Респ. Беларусь, 8 дек. 2005 г., № 580 (с изм. и доп.: Указы Президента Респ. Беларусь от 14 сент. 2006 г. № 574,  от 23 окт. 2006 г. № 630, от 30 апр. 2007 г. № 207,  от 28 мая 2008 г. № 286, от 26 авг. 2008 г. № 445, от 23 янв. 2009 г. № 52, от 23 июля 2010 г. № 386, от 25 фев. 2011 г. № 72)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 некоторых вопросах сокращения выбросов парниковых газов: Указ Президента Респ. Беларусь, 8 дек. 2010 г., № 625 // Нац. реестр правовых актов Респ. Беларусь. 2010. № 301. 1/12175.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Концепции проекта Экологического кодекса Республики Беларусь: постановление Совета Министров Респ. Беларусь, 16 дек. </w:t>
      </w:r>
      <w:smartTag w:uri="urn:schemas-microsoft-com:office:smarttags" w:element="metricconverter">
        <w:smartTagPr>
          <w:attr w:name="ProductID" w:val="2005 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 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 1460 // Нац. реестр правовых актов Респ. Беларусь. 2006. № 2. 5/16973.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Национальной системе мониторинга окружающей среды в Республике Беларусь: постановление Совета Министров Респ. Беларусь, 14 июля </w:t>
      </w:r>
      <w:smartTag w:uri="urn:schemas-microsoft-com:office:smarttags" w:element="metricconverter">
        <w:smartTagPr>
          <w:attr w:name="ProductID" w:val="2003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949 (с изм. и доп.: постановления Совета Министров Респ. Беларусь от 10 марта 2004 г. № 250, от 16 марта 2004 г. № 298, от 2 авг. 2006 г. № 990, от 10 июня 2008 г. № 835, от 11 авг. 2009 г. № 1061) // Нац. реестр правовых актов Респ. Беларусь. 2003. № 80. 5/12786; 2004. № 40. 5/13919; № 52. 5/13979; 2006. № 146. 5/22839; 2008. № 144. 5/27818; 2009. № 198. 5/30316.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совершенствовании контрольной (надзорной) деятельности в Республике Беларусь: Указ Президента Респ. Беларусь, 16 октября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510 (с изм. и доп.: Указ Президента респ. Беларусь от 9 марта 2010 г. № 143) // Нац. реестр правовых актов Респ. Беларусь. 2009. № 253. 1/11062; 2010. № 66. 1/11477.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 ведомственном контроле в Республике Беларусь: Указ Президента Респ. Беларусь, 22 июня 2010 г., № 325 // Нац. реестр правовых актов Респ. Беларусь. 2010. № 157. 1/11733.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Положение о порядке выдачи комплексных природоохранных разрешений: утв. Постановлением Совета Министров Респ. Беларусь от 12 дек. 2011 г. № 1677 // Нац. реестр правовых актов Респ. Беларусь. 2011. № 141. 5/34930.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 некоторых вопросах государственного контроля в области охраны окружающей среды, осуществляемого Министерством природных ресурсов и охраны окружающей среды и его территориальными органами: постановление Совета Министров Респ. Беларусь, 21 июля 2003 г., № 963 (с изм. и доп.: постановления Совета Министров Респ. Беларусь от 30 дек. 2008 г. № 2045, от 24 дек. 2009 г. № 1692, от 28 апр. 2010 г. № 640) // Нац. реестр правовых актов Респ. Беларусь. 2003. № 82. 5/12801; 2009. № 14. 5/29088; 2010. № 3. 5/30981; № 118. 5/31768.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Положение о порядке проведения государственной экологической экспертизы: утв. постановлением Совета Министров Респ. Беларусь, 19 мая 2010 г. № 755 (с изм. и доп.: постановления Совета Министров Респ. Беларусь от 1 июня 2011 г. № 689, от 13 окт. 2011 г. № 1370) // Нац. реестр правовых актов Респ. Беларусь. 2010. № 131. 5/31876; 2011. № 64. 5/33878; № 119. 5/34605.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общественной экологической экспертизы: постановление Совета Министров Респ. Беларусь, 29 окт. 2010 г., № 1592 (с изм. и доп.: постановление Совета Министров Респ. Беларусь от 13 окт. 2011 г. № 1370) // Нац. реестр правовых актов Респ. Беларусь. 2010. № 263. 5/32760; 2011. № 119. 5/34605.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проведения оценки воздействия на окружающую среду: утв. постановлением Совета Министров Респ. Беларусь, 19 мая </w:t>
      </w:r>
      <w:smartTag w:uri="urn:schemas-microsoft-com:office:smarttags" w:element="metricconverter">
        <w:smartTagPr>
          <w:attr w:name="ProductID" w:val="201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 № 755 (с изм. и доп.: постановления Совета Министров Респ. Беларусь от 1 июня 2011 г. № 689, от 13 окт. 2011 г. № 1370) // Нац. реестр правовых актов Респ. Беларусь. 2010. № 131. 5/31876; 2011. № 64. 5/33878; № 119. 5/34605.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создании Национальной системы мониторинга окружающей среды в Республике Беларусь (НСМОС): постановление Совета Министров Респ. Беларусь, 20 апр. 1993 г.,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№ 247 (с изм. и доп.: постановление Совета Министров Респ. Беларусь от 14 июля </w:t>
      </w:r>
      <w:smartTag w:uri="urn:schemas-microsoft-com:office:smarttags" w:element="metricconverter">
        <w:smartTagPr>
          <w:attr w:name="ProductID" w:val="2003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№ 949) // Собр. постановлений Правительства Респ. Беларусь. 1993. № 12. Ст. 205; Нац. реестр правовых актов Респ. Беларусь. 2003. № 80. 5/12786.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 Национальной системе мониторинга окружающей среды в Республике Беларусь: постановление Совета Министров Респ. Беларусь от 14 июля 2003 г. № 949 (с изм. и доп.: постановления Совета Министров Респ. Беларусь от 10 марта 2004 г. № 250, от 16 марта 2004 г. № 298, 2 авг. 2006 г. № 990, от 10 июня 2008 г. № 835, 11 авг. 2009 г. № 1061) // Нац. реестр правовых актов Респ. Беларусь. 2003. № 80. 5/12786; 2004. № 40. 5/13919; № 52. 5/13979; 2006. № 146. 5/22839; 2008. № 144. 5/27818; 2009. № 198. 5/30316.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в составе Национальной системы мониторинга окружающей среды в Республике Беларусь мониторинга земель и использования его данных: постановление Совета Министров Респ. Беларусь, 28 марта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386 (с изм. и доп.: постановление Совета Министров Респ. Беларусь от 10 июня 2008 г. № 835) // Нац. реестр правовых актов Респ. Беларусь. 2007. № 81. 5/24948; 2008. № 144. 5/27818.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Положений о порядке проведения в составе Национальной системы мониторинга окружающей среды в Республике Беларусь мониторинга животного мира, радиационного мониторинга и использования данных этих мониторингов: постановление Совета Министров Респ. Беларусь, 17 мая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576 (с изм. и доп.: постановления Совета Министров Респ. Беларусь от 27 дек. 2007 г. № 1837, от 10 июня 2008 г. № 835, от 18 мая 2009 г. № 638) // Нац. реестр правовых актов Респ. Беларусь. 2004. № 77. 5/14252; 2008. № 5. 5/26494; № 144. 5/27818; 2009. № 123. 5/29773.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Положений о порядке проведения в составе Национальной системы мониторинга окружающей среды в Республике Беларусь мониторинга поверхностных вод, подземных вод, атмосферного воздуха, локального мониторинга окружающей среды и использования данных этих мониторингов: постановление Совета Министров Респ. Беларусь, 28 апр.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482 (с изм. и доп.: постановления Совета Министров Респ. Беларусь от 10 июня 2008 г. № 835, от 2 апр. 2009 г. № 410) // Нац. реестр правовых актов Респ. Беларусь. 2004. № 70. 5/14160; 2008. № 144. 5/27818; 2009. № 84. 5/29536.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Положений о порядке проведения в составе Национальной системы мониторинга окружающей среды в Республике Беларусь мониторинга растительного мира, геофизического мониторинга и использования их данных: постановление Совета Министров Респ. Беларусь, 14 апр.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412 (с изм. и доп.: постановления Совета Министров Респ. Беларусь от 10 июня 2008 г. № 835, от 25 окт. 2011 г. № 1426) // Нац. реестр правовых актов Респ. Беларусь. 2004. № 60. 5/14094; 2008. № 144. 5/27818; 2011. № 123. 5/34663.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в составе Национальной системы мониторинга окружающей среды в Республике Беларусь мониторинга озонового слоя и использования его данных: Постановление Совета Министров Респ. Беларусь, 16 февр.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161 (с изм. и доп.: постановления Совета Министров Респ. Беларусь от 10 июня 2008 г. № 835) // Нац. реестр правовых актов Респ. Беларусь. 2004. № 35. 5/13816; 2008. № 144. 5/27818. </w:t>
      </w:r>
    </w:p>
    <w:p w:rsidR="00F92F38" w:rsidRPr="009E7F16" w:rsidRDefault="00F14B3E" w:rsidP="00F92F38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F92F38" w:rsidRPr="009E7F1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F92F38" w:rsidRPr="009E7F16">
        <w:rPr>
          <w:rFonts w:ascii="Times New Roman" w:hAnsi="Times New Roman" w:cs="Times New Roman"/>
          <w:sz w:val="28"/>
          <w:szCs w:val="28"/>
        </w:rPr>
        <w:t xml:space="preserve"> о порядке проведения в составе Национальной системы мониторинга окружающей среды в Республике Беларусь мониторинга лесов и использования его данных: постановление Совета Министров Респ. Беларусь, 15 авг., 2007 № 1036 (с изм. и доп.: постановление Совета Министров Респ. Беларусь от 10 июня 2008 г. № 835) // Нац. реестр правовых актов Респ. Беларусь. 2007. № 199. 5/25655; 2008. № 144. 5/27818.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государственного учета в области охраны окружающей среды: утв. постановлением Совета Министров Респ. Беларусь, 17 окт.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1353 (с изм. и доп.) // Эталон-Беларусь [Электронный ресурс] / Нац. центр правовой информ. Респ.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Беларусь. – Минск, 2012.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ведения государственного кадастра недр: утв. постановлением Совета Министров Респ. Беларусь, 16 янв. </w:t>
      </w:r>
      <w:smartTag w:uri="urn:schemas-microsoft-com:office:smarttags" w:element="metricconverter">
        <w:smartTagPr>
          <w:attr w:name="ProductID" w:val="199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62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Порядок ведения государственного лесного кадастра: утв. постановлением Совета Министров Респ. Беларусь, 12 июля </w:t>
      </w:r>
      <w:smartTag w:uri="urn:schemas-microsoft-com:office:smarttags" w:element="metricconverter">
        <w:smartTagPr>
          <w:attr w:name="ProductID" w:val="2001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1031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Об утверждении Положения о порядке ведения государственного водного кадастра Республики Беларусь: постановление Совета Министров Респ. Беларусь, 12 марта 2010 г., № 345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ведения государственного кадастра животного мира и использовании его данных: утв. постановлением Совета Министров Респ. Беларусь, 27 дек. </w:t>
      </w:r>
      <w:smartTag w:uri="urn:schemas-microsoft-com:office:smarttags" w:element="metricconverter">
        <w:smartTagPr>
          <w:attr w:name="ProductID" w:val="2007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1837 // Нац. реестр правовых актов Респ. Беларусь. 2008. № 5. 5/26494.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ведения государственного кадастра атмосферного воздуха и использования его данных: утв. постановлением Совета Министров Респ. Беларусь, 21 апр. </w:t>
      </w:r>
      <w:smartTag w:uri="urn:schemas-microsoft-com:office:smarttags" w:element="metricconverter">
        <w:smartTagPr>
          <w:attr w:name="ProductID" w:val="200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509 // Нац. реестр правовых актов Респ. Беларусь. 2009. № 105. 5/29639.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ведения государственного кадастра растительного мира и использования его данных: утв. постановлением Совета Министров Респ. Беларусь, 13 дек.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1580 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возмещения потерь сельскохозяйственного производства: утв. постановлением Совета Министров Респ. Беларусь, 26 марта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462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возмещения потерь лесохозяйственного производства: утв. постановлением Совета Министров Респ. Беларусь, 26 марта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462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определения размера убытков, причиненных землепользователям изъятием у них земельных участков и сносом расположенных на них объектов недвижимости: утв. постановлением Совета Министров Респ. Беларусь, 26 марта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462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таксах для определения размера возмещения вреда, причиненного окружающей среде: Указ Президента Респ. Беларусь, 24 июня </w:t>
      </w:r>
      <w:smartTag w:uri="urn:schemas-microsoft-com:office:smarttags" w:element="metricconverter">
        <w:smartTagPr>
          <w:attr w:name="ProductID" w:val="200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348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Таксы для определения размера возмещения вреда, причиненного окружающей среде физическими и юридическими лицами в результате незаконного изъятия или уничтожения диких животных и вредного воздействия на среду их обитания: утв. Указом Президента Респ. Беларусь,  8 дек. </w:t>
      </w:r>
      <w:smartTag w:uri="urn:schemas-microsoft-com:office:smarttags" w:element="metricconverter">
        <w:smartTagPr>
          <w:attr w:name="ProductID" w:val="2005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580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Положение о порядке установления размеров и границ водоохранных зон и прибрежных полос водных объектов и режиме ведения в них хозяйственной деятельности: утв. Постановлением Совета Министров Респ. Беларусь, 21 марта 2006 г., № 377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выдаче разрешений на специальное водопользование и предоставление водных объектов в обособленное водопользование: утв. постановлением у Совета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Министров Респ. Беларусь, 7 мая </w:t>
      </w:r>
      <w:smartTag w:uri="urn:schemas-microsoft-com:office:smarttags" w:element="metricconverter">
        <w:smartTagPr>
          <w:attr w:name="ProductID" w:val="1999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669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установления ограничений или запретов в обращении с объектами растительного мира: утв. постановлением Совета Министров Респ. Беларусь, 1 дек. </w:t>
      </w:r>
      <w:smartTag w:uri="urn:schemas-microsoft-com:office:smarttags" w:element="metricconverter">
        <w:smartTagPr>
          <w:attr w:name="ProductID" w:val="2004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1525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Положение о порядке выдачи разрешений на удаление объектов растительного мира в населенных пунктах и разрешений на пересадку объектов растительного мира в населенных пунктах. утв. постановлением Совета Министров Респ. Беларусь, 25 окт. 2011 г., № 1426 // Нац. реестр правовых актов Респ. Беларусь. 2011. № 123. 5/34663.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 порядке определения условий проведения компенсационных посадок либо осуществления компенсационных выплат стоимости удаляемых, пересаживаемых объектов растительного мира: утв. постановлением Совета Министров Респ. Беларусь, 25 окт. 2011 г., № 1426 // Нац. реестр правовых актов Респ. Беларусь. 2011. № 123. 5/34663.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Порядок предоставления участков лесного фонда юридическим лицам для осуществления лесопользования в научно-исследовательских и учебно-опытных целях и пользования этими участками: утв. постановлением Совета Министров Респ. Беларусь, 13 июля </w:t>
      </w:r>
      <w:smartTag w:uri="urn:schemas-microsoft-com:office:smarttags" w:element="metricconverter">
        <w:smartTagPr>
          <w:attr w:name="ProductID" w:val="2001 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2001 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 1047  (с изм. и доп.) // 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Правила ведения охотничьего хозяйства и охоты: утв. Указом Президента Респ. Беларусь, 8 декабря </w:t>
      </w:r>
      <w:smartTag w:uri="urn:schemas-microsoft-com:office:smarttags" w:element="metricconverter">
        <w:smartTagPr>
          <w:attr w:name="ProductID" w:val="2005 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 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 580 (с изм. и доп.: Указы Президента Респ. Беларусь от 14 сент. 2006 г. № 574,  от 23 окт. 2006 г. № 630, от 30 апр. 2007 г. № 207,  от 28 мая 2008 г. № 286, от 26 авг. 2008 г. № 445, от 23 янв. 2009 г. № 52, от 23 июля 2010 г. № 386, от 25 фев. 2011 г. № 72)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Правила ведения рыболовного хозяйства и рыболовства: утв. Указом Президента Республики Беларусь, 8 декабря </w:t>
      </w:r>
      <w:smartTag w:uri="urn:schemas-microsoft-com:office:smarttags" w:element="metricconverter">
        <w:smartTagPr>
          <w:attr w:name="ProductID" w:val="2005 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2005 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 580 (с изм. и доп.: Указы Президента Респ. Беларусь от 14 сент. 2006 г. № 574,  от 23 окт. 2006 г. № 630, от 30 апр. 2007 г. № 207,  от 28 мая 2008 г. № 286, от 26 авг. 2008 г. № 445, от 23 янв. 2009 г. № 52, от 23 июля 2010 г. № 386, от 25 фев. 2011 г. № 72)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правил пользования дикими животными в научных, воспитательных и </w:t>
      </w: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образовательных, а также рекреационных, эстетических и иных целях в процессе осуществления культурной деятельности: постановление Совета Министров Респ. Беларусь, 2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pacing w:val="-4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pacing w:val="-4"/>
          <w:sz w:val="28"/>
          <w:szCs w:val="28"/>
        </w:rPr>
        <w:t>., № 700 (с изм. и доп.) // Эталон-Беларусь [Электронный ресурс] / Нац. центр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7F16">
        <w:rPr>
          <w:rFonts w:ascii="Times New Roman" w:hAnsi="Times New Roman" w:cs="Times New Roman"/>
          <w:spacing w:val="-4"/>
          <w:sz w:val="28"/>
          <w:szCs w:val="28"/>
        </w:rPr>
        <w:t xml:space="preserve">Об утверждении правил добычи, заготовки и (или) закупки диких животных, не относящихся к объектам охоты и рыболовства: Постановление Совета Министров Респ. Беларусь, 2 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pacing w:val="-4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pacing w:val="-4"/>
          <w:sz w:val="28"/>
          <w:szCs w:val="28"/>
        </w:rPr>
        <w:t>., № 699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правил отлова диких животных в целях содержания и (или) разведения в неволе, а также вселения, интродукции, реинтродукции, акклиматизации, скрещивания: постановление Совета Министров Респ. Беларусь, 2 июня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698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Об утверждении положения о национальной системе инвентаризации парниковых газов: постановление Совета Министров Респ. Беларусь, 4 мая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., № 585 // Нац. реестр правовых актов Респ. Беларусь. 2006. № 73. 5/22273.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 Национальном реестре углеродных единиц Республики Беларусь: постановление Совета Министров Респ. Беларусь, 25 авг. </w:t>
      </w:r>
      <w:smartTag w:uri="urn:schemas-microsoft-com:office:smarttags" w:element="metricconverter">
        <w:smartTagPr>
          <w:attr w:name="ProductID" w:val="2006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 1077 // Нац. реестр правовых актов Респ. Беларусь. 2006. № 144. 5/22794.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Положение об экологической сертификации продукции и производств в Республике Беларусь: утв. приказом Министерства природ. ресурсов и охраны окружающей среды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Респ. Беларусь, Госуд. комитета по стандартизации, метрологии и сертификации Респ. Беларусь, 15 июня </w:t>
      </w:r>
      <w:smartTag w:uri="urn:schemas-microsoft-com:office:smarttags" w:element="metricconverter">
        <w:smartTagPr>
          <w:attr w:name="ProductID" w:val="1998 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1998 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., № 179/130 // Бюл. норматив.-правовой информ. 1998. № 15. 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Правила отпуска древесины на корню и ее заготовки в лесах Республики Беларусь:  Указ Президента Респ. Беларусь, 7 мая 2007 г., № 214 (с изм. и доп.) // 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48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Положение о государственной лесной охране Республики Беларусь: Указ Президента Респ. Беларусь, 7 мая 2007 г., № 214 // Нац. реестр правовых актов Респ. Беларусь. 2007. № 118. 1/8576.</w:t>
      </w:r>
    </w:p>
    <w:p w:rsidR="00F92F38" w:rsidRPr="009E7F16" w:rsidRDefault="00F92F38" w:rsidP="00F92F38">
      <w:pPr>
        <w:ind w:left="360"/>
        <w:jc w:val="both"/>
        <w:rPr>
          <w:rFonts w:ascii="Times New Roman" w:hAnsi="Times New Roman" w:cs="Times New Roman"/>
          <w:i/>
          <w:caps/>
          <w:sz w:val="28"/>
          <w:szCs w:val="28"/>
        </w:rPr>
      </w:pPr>
    </w:p>
    <w:p w:rsidR="00F92F38" w:rsidRPr="009E7F16" w:rsidRDefault="00F92F38" w:rsidP="00F92F38">
      <w:pPr>
        <w:pStyle w:val="af1"/>
        <w:rPr>
          <w:sz w:val="28"/>
          <w:szCs w:val="28"/>
        </w:rPr>
      </w:pPr>
      <w:bookmarkStart w:id="0" w:name="_Toc153349535"/>
      <w:r w:rsidRPr="009E7F16">
        <w:rPr>
          <w:sz w:val="28"/>
          <w:szCs w:val="28"/>
        </w:rPr>
        <w:t xml:space="preserve">МЕЖДУНАРОДНО-ПРАВОВЫЕ АКТЫ В ОБЛАСТИ  </w:t>
      </w:r>
      <w:r w:rsidRPr="009E7F16">
        <w:rPr>
          <w:sz w:val="28"/>
          <w:szCs w:val="28"/>
        </w:rPr>
        <w:br/>
        <w:t>ОХРАНЫ ОКРУЖАЮЩЕЙ СРЕДЫ</w:t>
      </w:r>
      <w:bookmarkEnd w:id="0"/>
    </w:p>
    <w:p w:rsidR="00F92F38" w:rsidRPr="009E7F16" w:rsidRDefault="00F92F38" w:rsidP="00F92F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Базельская конвенция о контроле за трансграничной перевозкой опасных отходов и их удалением, 22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 марта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1989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 г. :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[Указ Президента Респ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be-BY"/>
        </w:rPr>
        <w:t>.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Беларусь от 16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 сент.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1999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be-BY"/>
        </w:rPr>
        <w:t xml:space="preserve"> г.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№ 541 «</w:t>
      </w:r>
      <w:r w:rsidRPr="009E7F16">
        <w:rPr>
          <w:rFonts w:ascii="Times New Roman" w:hAnsi="Times New Roman" w:cs="Times New Roman"/>
          <w:sz w:val="28"/>
          <w:szCs w:val="28"/>
        </w:rPr>
        <w:t>О присоединении Республики Беларусь к Базельской конвенции о контроле за трансграничной перевозкой опасных отходов и их удалением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»]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[Электронный ресурс] / Нац. центр правовой информ. Респ. Беларусь. –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Венская конвенция о гражданской ответственности за ядерный ущерб, 21 мая 1963 г.: ратифицирована Нац. собр. Респ. Беларусь, 11 нояб. 1997 г. // Ведомости Нац. собр. Респ. Беларусь. 1998. № 18. Ст. 207.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Венская конвенция об охране озонового слоя,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22 марта 1985 г.: [Постановление Совета Министров </w:t>
      </w:r>
      <w:r w:rsidRPr="009E7F16">
        <w:rPr>
          <w:rFonts w:ascii="Times New Roman" w:hAnsi="Times New Roman" w:cs="Times New Roman"/>
          <w:sz w:val="28"/>
          <w:szCs w:val="28"/>
        </w:rPr>
        <w:t xml:space="preserve">Белорусской ССР от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23 апр. 1986 г. № 152 «</w:t>
      </w:r>
      <w:r w:rsidRPr="009E7F16">
        <w:rPr>
          <w:rFonts w:ascii="Times New Roman" w:hAnsi="Times New Roman" w:cs="Times New Roman"/>
          <w:sz w:val="28"/>
          <w:szCs w:val="28"/>
        </w:rPr>
        <w:t>О принятии Белорусской ССР Венской конвенции об охране озонового слоя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»]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Декларация Рио-де -Жанейро по окружающей среде и развитию, 14 июня 1992 г. // Балашенко С.А., Макарова Т.И. Международно-правовая охрана окружающей среды и права человека: Учеб. пособие. Минск: Белорус. гос. ун-т, 1999. Прил. С. 143-148.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Декларация Стокгольмской Конференции ООН по окружающей человека среде, 17 июня 1972 г. // Балашенко С.А., Макарова Т.И. Международно-правовая охрана окружающей среды и права человека: Учеб. пособие. Минск: Белорус. гос. ун-т, 1999. Прил. С. 243-248.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Картахенский протокол по биобезопасности к Конвенции о биологическом разнообразии, 29 янв. 2000 г.: Ратифицирован Нац. собр. Респ. Беларусь, 6 мая 2002 г.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Киотский протокол к Рамочной конвенции Организации Объединенных Наций об изменении климата, 11 дек. 1997 г.: [Указ Президента Респ. Беларусь от 12 авг. 2005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en-US"/>
        </w:rPr>
        <w:t> 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г. № 370 «О присоединении Республики Беларусь к Киотскому протоколу к Рамочной конвенции Организации Объединенных Наций об изменении климата»] // Эталон-Беларусь [Электронный ресурс] / Нац. центр 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Конвенции о ядерной безопасности, 17 июня 1994 г.: [Указ Президента Респ. Беларусь от 2 сент. 1998 г. № 430 «О присоединении Республики Беларусь к Конвенции о ядерной безопасности»]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Конвенция о биологическом разнообразии: подписана в Рио-де-Жанейро 5 июня 1992 г.: ратифицирована постановлением Верховного Совета Респ. Беларусь, 10 июня 1993 г., № 2358-XII // Эталон-Беларусь [Электронный ресурс] / Нац. центр 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Конвенция о водно-болотных угодьях, имеющих международное значение главным образом в качестве местообитаний водоплавающих птиц, 2 февр. 1971 г.: [Указ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Президента Респ. Беларусь от 25 мая 1999 г. № 292 «</w:t>
      </w:r>
      <w:r w:rsidRPr="009E7F16">
        <w:rPr>
          <w:rFonts w:ascii="Times New Roman" w:hAnsi="Times New Roman" w:cs="Times New Roman"/>
          <w:sz w:val="28"/>
          <w:szCs w:val="28"/>
        </w:rPr>
        <w:t>О правопреемстве Республики Беларусь в отношении Конвенции о водно-болотных угодьях, имеющих международное значение главным образом в качестве местообитаний водоплавающих птиц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»]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Конвенция о доступе к информации, участии общественности в процессе принятия решений и доступе к правосудию по вопросам, касающимся окружающей среды, 25 июня </w:t>
      </w:r>
      <w:smartTag w:uri="urn:schemas-microsoft-com:office:smarttags" w:element="metricconverter">
        <w:smartTagPr>
          <w:attr w:name="ProductID" w:val="1998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 xml:space="preserve">.: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утв. Указом Президента Респ. Беларусь, 14 дек. </w:t>
      </w:r>
      <w:smartTag w:uri="urn:schemas-microsoft-com:office:smarttags" w:element="metricconverter">
        <w:smartTagPr>
          <w:attr w:name="ProductID" w:val="1999 г"/>
        </w:smartTagPr>
        <w:r w:rsidRPr="009E7F16">
          <w:rPr>
            <w:rFonts w:ascii="Times New Roman" w:hAnsi="Times New Roman" w:cs="Times New Roman"/>
            <w:snapToGrid w:val="0"/>
            <w:sz w:val="28"/>
            <w:szCs w:val="28"/>
          </w:rPr>
          <w:t>1999 г</w:t>
        </w:r>
      </w:smartTag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., № 726 </w:t>
      </w:r>
      <w:r w:rsidRPr="009E7F16">
        <w:rPr>
          <w:rFonts w:ascii="Times New Roman" w:hAnsi="Times New Roman" w:cs="Times New Roman"/>
          <w:sz w:val="28"/>
          <w:szCs w:val="28"/>
        </w:rPr>
        <w:t>// 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Конвенция о запрещении военного или любого иного враждебного использования средств воздействия на природную среду, 18 мая 1977 г.: ратифицирована Указом Президиума Верхов Совета Респ Беларусь,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en-US"/>
        </w:rPr>
        <w:t> 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23 мая 1978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en-US"/>
        </w:rPr>
        <w:t> 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г.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Конвенция о международной ответственности за ущерб, причиненный космическими объектами, 29 марта 1972 г.: ратифицирована Указом Президиума Верхов. Совета Респ. Беларусь, 5 окт. 1973 г. </w:t>
      </w:r>
      <w:r w:rsidRPr="009E7F16">
        <w:rPr>
          <w:rFonts w:ascii="Times New Roman" w:hAnsi="Times New Roman" w:cs="Times New Roman"/>
          <w:sz w:val="28"/>
          <w:szCs w:val="28"/>
        </w:rPr>
        <w:t>// 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Конвенция о международной торговле видами дикой фауны и флоры, находящимися под угрозой исчезновения,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3 марта 1973 г.:</w:t>
      </w:r>
      <w:r w:rsidRPr="009E7F16">
        <w:rPr>
          <w:rFonts w:ascii="Times New Roman" w:hAnsi="Times New Roman" w:cs="Times New Roman"/>
          <w:sz w:val="28"/>
          <w:szCs w:val="28"/>
        </w:rPr>
        <w:t xml:space="preserve"> утв.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Постановлением Верхов. Совета Респ. Беларусь, 20 дек. 1994 г., № 3462-</w:t>
      </w:r>
      <w:r w:rsidRPr="009E7F16">
        <w:rPr>
          <w:rFonts w:ascii="Times New Roman" w:hAnsi="Times New Roman" w:cs="Times New Roman"/>
          <w:snapToGrid w:val="0"/>
          <w:sz w:val="28"/>
          <w:szCs w:val="28"/>
          <w:lang w:val="en-US"/>
        </w:rPr>
        <w:t>XII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Конвенция о сохранении мигрирующих видов диких животных, 23 июня 1979 г.: [Указ Президента Респ. Беларусь от 12 марта 2003 г. № 102 «</w:t>
      </w:r>
      <w:r w:rsidRPr="009E7F16">
        <w:rPr>
          <w:rFonts w:ascii="Times New Roman" w:hAnsi="Times New Roman" w:cs="Times New Roman"/>
          <w:sz w:val="28"/>
          <w:szCs w:val="28"/>
        </w:rPr>
        <w:t>О присоединении Республики Беларусь к Конвенции о сохранении мигрирующих видов диких животных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»]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Конвенция о трансграничном воздействии промышленных аварий, 17 марта 1992 г.: [Закон Респ. Беларусь от 30 апр. 2003 г. «О присоединении Республики Беларусь к Конвенции о трансграничном воздействии промышленных аварий»] // Эталон-Беларусь [Электронный ресурс] / Нац. центр 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Конвенция о трансграничном загрязнении воздуха на большие расстояния, 13 нояб. 1979 г., и протоколы к ней: ратифицирована Указом Президиума Верховного Совета Респ. Беларусь, 14 мая 1980 г., № 175-X // 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Конвенция об охране всемирного культурного и природного наследия, 16 нояб. 1972 г.: ратифицирована Указом Президиума Верхов. Совета Респ. Беларусь, 25 марта 1988 г. № 2124-XI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Конвенция об оценке воздействия на окружающую среду в трансграничном контексте, 25 февр. 1991 г.: принята Указом Президента Респ. Беларусь, 20 окт. 2005 г., № 487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Конвенция Организации Объединенных Наций по борьбе с опустыниванием в тех странах, которые испытывают серьезную засуху и/или опустынивание, особенно в Африке, 17 июня 1994 г.: [Указ Президента Респ. Беларусь от 17 июля 2001 г. № 393 «О присоединении Республики Беларусь к Конвенции Организации Объединенных Наций по борьбе с опустыниванием в тех странах, которые испытывают серьезную засуху и/или опустынивание, особенно в Африке»]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Конвенция по охране и использованию трансграничных водотоков и международных озер, 17 марта 1992г.: [</w:t>
      </w:r>
      <w:r w:rsidRPr="009E7F16">
        <w:rPr>
          <w:rFonts w:ascii="Times New Roman" w:hAnsi="Times New Roman" w:cs="Times New Roman"/>
          <w:sz w:val="28"/>
          <w:szCs w:val="28"/>
        </w:rPr>
        <w:t xml:space="preserve">Указ Президента Респ. Беларусь от 21 апр. 2003 г. № 161 «О присоединении Республики Беларусь к Конвенции по охране и использованию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>трансграничных водотоков и международных озер»] // 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Конвенция по предотвращению загрязнения моря сбросами отходов и других материалов, 29 дек. 1972 г.: ратифицирована Указом Президиума Верхов. Совета Респ. Беларусь, 30 дек. 1975 г.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Международная конвенция по охране новых сортов растений, 2 дек. 1961 г.: [Закон Респ. Беларусь от 24 июня 2002 г. «О присоединении Республики Беларусь к Международной конвенции по охране новых сортов растений»] // 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Международная конвенция по предотвращению загрязнения с судов </w:t>
      </w:r>
      <w:smartTag w:uri="urn:schemas-microsoft-com:office:smarttags" w:element="metricconverter">
        <w:smartTagPr>
          <w:attr w:name="ProductID" w:val="1973 г"/>
        </w:smartTagPr>
        <w:r w:rsidRPr="009E7F16">
          <w:rPr>
            <w:rFonts w:ascii="Times New Roman" w:hAnsi="Times New Roman" w:cs="Times New Roman"/>
            <w:snapToGrid w:val="0"/>
            <w:sz w:val="28"/>
            <w:szCs w:val="28"/>
          </w:rPr>
          <w:t>1973 г</w:t>
        </w:r>
      </w:smartTag>
      <w:r w:rsidRPr="009E7F16">
        <w:rPr>
          <w:rFonts w:ascii="Times New Roman" w:hAnsi="Times New Roman" w:cs="Times New Roman"/>
          <w:snapToGrid w:val="0"/>
          <w:sz w:val="28"/>
          <w:szCs w:val="28"/>
        </w:rPr>
        <w:t>. и Протокол 1978 г.: [п</w:t>
      </w:r>
      <w:r w:rsidRPr="009E7F16">
        <w:rPr>
          <w:rFonts w:ascii="Times New Roman" w:hAnsi="Times New Roman" w:cs="Times New Roman"/>
          <w:sz w:val="28"/>
          <w:szCs w:val="28"/>
        </w:rPr>
        <w:t xml:space="preserve">остановление  Совета Министров Респ. Беларусь от 13 окт. 1993 г. № 697 «О присоединении Республики Беларусь к Международной конвенции по предотвращению загрязнения с судов 1973 года и Протоколу 1978 года»] //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Собр. постановлений Правительства Респ. Беларусь. 1993. № 29. Ст. 569. </w:t>
      </w:r>
    </w:p>
    <w:p w:rsidR="00F92F38" w:rsidRPr="009E7F16" w:rsidRDefault="00F92F38" w:rsidP="00F92F3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Монреальский протокол по веществам, разрушающим озоновый слой, к Венской конвенции об охране озонового слоя, 16 сент. 1987 г.: с Поправками от 29 июня 1990 г., от 25 нояб. 1992 г., от 17 сент. 1997 г., от 3 дек. 1999 г.: принят Постановлением Совета Министров Белорусской ССР, 25 окт. 1988 г., № 301: поправки ратифицированы Постановлением Верховного Совета Респ. Беларусь от 29 марта 1996 г. № 150-XIII, </w:t>
      </w:r>
      <w:hyperlink r:id="rId28" w:history="1">
        <w:r w:rsidRPr="009E7F16">
          <w:rPr>
            <w:rFonts w:ascii="Times New Roman" w:hAnsi="Times New Roman" w:cs="Times New Roman"/>
            <w:snapToGrid w:val="0"/>
            <w:sz w:val="28"/>
            <w:szCs w:val="28"/>
          </w:rPr>
          <w:t>Законом</w:t>
        </w:r>
      </w:hyperlink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Респ. Беларусь от 18 дек. 2006 № 184-З // Эталон-Беларусь [Электронный ресурс] / Нац. центр 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Объединенная конвенция о безопасности обращения с отработавшим топливом и о безопасности обращения с радиоактивными отходами, 5 сент. 1997 г.: ратифицирована Законом Респ. Беларусь, 17 июля 2002 г. // Эталон-Беларусь [Электронный ресурс] / Нац. центр правовой информ. Респ. Беларусь. Минск, 2012.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Рамочная Конвенция Организации Объединенных Наций об изменении климата, 9 мая 1992 г.: одобр. Указом Президента Респ. Беларусь, 10 апр. 2000 г., № 177 // </w:t>
      </w:r>
      <w:r w:rsidRPr="009E7F16">
        <w:rPr>
          <w:rFonts w:ascii="Times New Roman" w:hAnsi="Times New Roman" w:cs="Times New Roman"/>
          <w:sz w:val="28"/>
          <w:szCs w:val="28"/>
        </w:rPr>
        <w:t>Эталон-Беларусь [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9E7F16">
        <w:rPr>
          <w:rFonts w:ascii="Times New Roman" w:hAnsi="Times New Roman" w:cs="Times New Roman"/>
          <w:sz w:val="28"/>
          <w:szCs w:val="28"/>
        </w:rPr>
        <w:t xml:space="preserve">] 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/ Нац. центр </w:t>
      </w:r>
      <w:r w:rsidRPr="009E7F16">
        <w:rPr>
          <w:rFonts w:ascii="Times New Roman" w:hAnsi="Times New Roman" w:cs="Times New Roman"/>
          <w:sz w:val="28"/>
          <w:szCs w:val="28"/>
        </w:rPr>
        <w:t>правовой информ. Респ. Беларусь. Минск, 2012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Соглашение государств-членов СНГ о взаимодействии в области экологии и охраны окружающей природной среды, 8 февр. 1992 г. (с изм. и доп.: Протокол от 7 окт. 2002 г.) //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Эталон-Беларусь [Электронный ресурс] / Нац. центр правовой информ. Респ. Беларусь</w:t>
      </w:r>
      <w:r w:rsidRPr="009E7F16">
        <w:rPr>
          <w:rFonts w:ascii="Times New Roman" w:hAnsi="Times New Roman" w:cs="Times New Roman"/>
          <w:sz w:val="28"/>
          <w:szCs w:val="28"/>
        </w:rPr>
        <w:t>. Минск, 20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9E7F16">
        <w:rPr>
          <w:rFonts w:ascii="Times New Roman" w:hAnsi="Times New Roman" w:cs="Times New Roman"/>
          <w:sz w:val="28"/>
          <w:szCs w:val="28"/>
        </w:rPr>
        <w:t>.</w:t>
      </w:r>
    </w:p>
    <w:p w:rsidR="00F92F38" w:rsidRPr="009E7F16" w:rsidRDefault="00F92F38" w:rsidP="00F92F38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napToGrid w:val="0"/>
          <w:sz w:val="28"/>
          <w:szCs w:val="28"/>
        </w:rPr>
        <w:t>Стокгольмская конвенция о стойких органических загрязнителях, 22 мая 2001 г.: [Указ Президента Респ. Беларусь от 26 дек. 2003 г. № 594 «О присоединении Республики Беларусь к Стокгольмской конвенции о стойких органических загрязнителях»] // Эталон-Беларусь [Электронный ресурс] / Нац. центр правовой информ. Респ. Беларусь</w:t>
      </w:r>
      <w:r w:rsidRPr="009E7F16">
        <w:rPr>
          <w:rFonts w:ascii="Times New Roman" w:hAnsi="Times New Roman" w:cs="Times New Roman"/>
          <w:sz w:val="28"/>
          <w:szCs w:val="28"/>
        </w:rPr>
        <w:t>. Минск, 20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9E7F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2F38" w:rsidRPr="009E7F16" w:rsidRDefault="00F92F38" w:rsidP="00F92F38">
      <w:pPr>
        <w:rPr>
          <w:rFonts w:ascii="Times New Roman" w:hAnsi="Times New Roman" w:cs="Times New Roman"/>
          <w:b/>
          <w:sz w:val="28"/>
          <w:szCs w:val="28"/>
        </w:rPr>
      </w:pPr>
    </w:p>
    <w:p w:rsidR="00F92F38" w:rsidRPr="009E7F16" w:rsidRDefault="00F92F38" w:rsidP="00F92F38">
      <w:pPr>
        <w:pStyle w:val="9"/>
        <w:rPr>
          <w:i w:val="0"/>
          <w:szCs w:val="28"/>
        </w:rPr>
      </w:pPr>
      <w:r w:rsidRPr="009E7F16">
        <w:rPr>
          <w:i w:val="0"/>
          <w:szCs w:val="28"/>
        </w:rPr>
        <w:t>Учебная литература</w:t>
      </w:r>
    </w:p>
    <w:p w:rsidR="00F92F38" w:rsidRPr="009E7F16" w:rsidRDefault="00F92F38" w:rsidP="00F92F38">
      <w:pPr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Бринчук М.М.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Экологическое право : учебник / М.М. Бринчук. _–  М.: МНСИ ; Воронеж : МОДЭК, 2011. – 624 с.</w:t>
      </w:r>
    </w:p>
    <w:p w:rsidR="00F92F38" w:rsidRPr="009E7F16" w:rsidRDefault="00F92F38" w:rsidP="00F92F38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Демичев Д</w:t>
      </w:r>
      <w:r w:rsidRPr="009E7F16">
        <w:rPr>
          <w:rFonts w:ascii="Times New Roman" w:hAnsi="Times New Roman" w:cs="Times New Roman"/>
          <w:sz w:val="28"/>
          <w:szCs w:val="28"/>
        </w:rPr>
        <w:t>.</w:t>
      </w:r>
      <w:r w:rsidRPr="009E7F16">
        <w:rPr>
          <w:rFonts w:ascii="Times New Roman" w:hAnsi="Times New Roman" w:cs="Times New Roman"/>
          <w:i/>
          <w:iCs/>
          <w:sz w:val="28"/>
          <w:szCs w:val="28"/>
        </w:rPr>
        <w:t>М.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Экологическое право. Особенная часть : учебное пособие / Д.М. Демичев. – Минск: Ураджай, 2007. </w:t>
      </w:r>
    </w:p>
    <w:p w:rsidR="00F92F38" w:rsidRPr="009E7F16" w:rsidRDefault="00F92F38" w:rsidP="00F92F38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Дубовик О</w:t>
      </w:r>
      <w:r w:rsidRPr="009E7F16">
        <w:rPr>
          <w:rFonts w:ascii="Times New Roman" w:hAnsi="Times New Roman" w:cs="Times New Roman"/>
          <w:sz w:val="28"/>
          <w:szCs w:val="28"/>
        </w:rPr>
        <w:t>.</w:t>
      </w:r>
      <w:r w:rsidRPr="009E7F16">
        <w:rPr>
          <w:rFonts w:ascii="Times New Roman" w:hAnsi="Times New Roman" w:cs="Times New Roman"/>
          <w:i/>
          <w:sz w:val="28"/>
          <w:szCs w:val="28"/>
        </w:rPr>
        <w:t>Л.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Экологическое право: учебник / О.Л. Дубовик. М.: ТК Велби, Изд-во Проспект, 2005. – 584 с.</w:t>
      </w:r>
    </w:p>
    <w:p w:rsidR="00F92F38" w:rsidRPr="009E7F16" w:rsidRDefault="00F92F38" w:rsidP="00F92F38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Петров В.В</w:t>
      </w:r>
      <w:r w:rsidRPr="009E7F16">
        <w:rPr>
          <w:rFonts w:ascii="Times New Roman" w:hAnsi="Times New Roman" w:cs="Times New Roman"/>
          <w:sz w:val="28"/>
          <w:szCs w:val="28"/>
        </w:rPr>
        <w:t>. Экологическое право России : учебник / В.В. Петров</w:t>
      </w:r>
      <w:r w:rsidRPr="009E7F16">
        <w:rPr>
          <w:rFonts w:ascii="Times New Roman" w:hAnsi="Times New Roman" w:cs="Times New Roman"/>
          <w:sz w:val="28"/>
          <w:szCs w:val="28"/>
        </w:rPr>
        <w:noBreakHyphen/>
        <w:t xml:space="preserve"> М. : БЕК, 1995. – 557 с.</w:t>
      </w:r>
    </w:p>
    <w:p w:rsidR="00F92F38" w:rsidRPr="009E7F16" w:rsidRDefault="00F92F38" w:rsidP="00F92F38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E7F16">
        <w:rPr>
          <w:rFonts w:ascii="Times New Roman" w:hAnsi="Times New Roman" w:cs="Times New Roman"/>
          <w:iCs/>
          <w:sz w:val="28"/>
          <w:szCs w:val="28"/>
        </w:rPr>
        <w:t xml:space="preserve">Экологическое право: учеб. пособие / С.А. Балашенко [и др.]; под ред. Т.И. </w:t>
      </w:r>
      <w:r w:rsidRPr="009E7F16">
        <w:rPr>
          <w:rFonts w:ascii="Times New Roman" w:hAnsi="Times New Roman" w:cs="Times New Roman"/>
          <w:iCs/>
          <w:sz w:val="28"/>
          <w:szCs w:val="28"/>
        </w:rPr>
        <w:lastRenderedPageBreak/>
        <w:t>Макаровой, В.Е. Лизгаро. – Минск: Изд. Центр БГУ, 2008. – 495 с.</w:t>
      </w:r>
    </w:p>
    <w:p w:rsidR="00F92F38" w:rsidRPr="009E7F16" w:rsidRDefault="00F92F38" w:rsidP="00F92F38">
      <w:pPr>
        <w:pStyle w:val="BodyText31"/>
        <w:tabs>
          <w:tab w:val="left" w:pos="360"/>
        </w:tabs>
        <w:rPr>
          <w:sz w:val="28"/>
          <w:szCs w:val="28"/>
        </w:rPr>
      </w:pPr>
    </w:p>
    <w:p w:rsidR="00F92F38" w:rsidRPr="009E7F16" w:rsidRDefault="00F92F38" w:rsidP="00F92F38">
      <w:pPr>
        <w:pStyle w:val="30"/>
        <w:ind w:left="426"/>
        <w:jc w:val="center"/>
        <w:rPr>
          <w:b w:val="0"/>
          <w:szCs w:val="28"/>
        </w:rPr>
      </w:pPr>
      <w:r w:rsidRPr="009E7F16">
        <w:rPr>
          <w:b w:val="0"/>
          <w:szCs w:val="28"/>
        </w:rPr>
        <w:t>Специальная литература</w:t>
      </w:r>
    </w:p>
    <w:p w:rsidR="00F92F38" w:rsidRPr="009E7F16" w:rsidRDefault="00F92F38" w:rsidP="00F92F38">
      <w:pPr>
        <w:rPr>
          <w:rFonts w:ascii="Times New Roman" w:hAnsi="Times New Roman" w:cs="Times New Roman"/>
          <w:sz w:val="28"/>
          <w:szCs w:val="28"/>
        </w:rPr>
      </w:pP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Андрейцев В.В.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Правовое обеспечение экологической экспертизы. – Киев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E7F16">
        <w:rPr>
          <w:rFonts w:ascii="Times New Roman" w:hAnsi="Times New Roman" w:cs="Times New Roman"/>
          <w:sz w:val="28"/>
          <w:szCs w:val="28"/>
        </w:rPr>
        <w:t>: Будiвельник, 1990. 169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57783824"/>
      <w:r w:rsidRPr="009E7F16">
        <w:rPr>
          <w:rFonts w:ascii="Times New Roman" w:hAnsi="Times New Roman" w:cs="Times New Roman"/>
          <w:i/>
          <w:sz w:val="28"/>
          <w:szCs w:val="28"/>
        </w:rPr>
        <w:t>Балашенко, С.А.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Государственное управление в области охраны окружающей среды / С.А. Балашенко. — Минск : БГУ, 2000. – 341 с.</w:t>
      </w:r>
      <w:bookmarkEnd w:id="1"/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Балашенко, С.А., Макарова Т.И.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Международно-правовая охрана окружающей среды и права человека : учебное пособие / </w:t>
      </w:r>
      <w:r w:rsidRPr="009E7F16">
        <w:rPr>
          <w:rFonts w:ascii="Times New Roman" w:hAnsi="Times New Roman" w:cs="Times New Roman"/>
          <w:i/>
          <w:sz w:val="28"/>
          <w:szCs w:val="28"/>
        </w:rPr>
        <w:t xml:space="preserve">С.А. Балашенко, Т.И. Макарова </w:t>
      </w:r>
      <w:r w:rsidRPr="009E7F16">
        <w:rPr>
          <w:rFonts w:ascii="Times New Roman" w:hAnsi="Times New Roman" w:cs="Times New Roman"/>
          <w:sz w:val="28"/>
          <w:szCs w:val="28"/>
        </w:rPr>
        <w:t>– Минск: «World Wide Printing», 1999. – 256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Балашенко, С.А. </w:t>
      </w:r>
      <w:r w:rsidRPr="009E7F16">
        <w:rPr>
          <w:rFonts w:ascii="Times New Roman" w:hAnsi="Times New Roman" w:cs="Times New Roman"/>
          <w:sz w:val="28"/>
          <w:szCs w:val="28"/>
        </w:rPr>
        <w:t xml:space="preserve">Право на благоприятную окружающую среду (как его защитить?) : практ. пособие </w:t>
      </w:r>
      <w:r w:rsidRPr="009E7F16">
        <w:rPr>
          <w:rFonts w:ascii="Times New Roman" w:hAnsi="Times New Roman" w:cs="Times New Roman"/>
          <w:iCs/>
          <w:sz w:val="28"/>
          <w:szCs w:val="28"/>
        </w:rPr>
        <w:t xml:space="preserve">/ С.А.Балашенко, Е.В.Лаевская, Т.И.Макарова ; под ред. Е.В.Лаевской, Т.И.Макаровой. – </w:t>
      </w:r>
      <w:r w:rsidRPr="009E7F16">
        <w:rPr>
          <w:rFonts w:ascii="Times New Roman" w:hAnsi="Times New Roman" w:cs="Times New Roman"/>
          <w:sz w:val="28"/>
          <w:szCs w:val="28"/>
        </w:rPr>
        <w:t xml:space="preserve">Минск : 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Wide</w:t>
      </w:r>
      <w:r w:rsidRPr="009E7F16">
        <w:rPr>
          <w:rFonts w:ascii="Times New Roman" w:hAnsi="Times New Roman" w:cs="Times New Roman"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  <w:lang w:val="en-US"/>
        </w:rPr>
        <w:t>Printing</w:t>
      </w:r>
      <w:r w:rsidRPr="009E7F16">
        <w:rPr>
          <w:rFonts w:ascii="Times New Roman" w:hAnsi="Times New Roman" w:cs="Times New Roman"/>
          <w:sz w:val="28"/>
          <w:szCs w:val="28"/>
        </w:rPr>
        <w:t>, 2000. – 168 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Бринчук, М.М. </w:t>
      </w:r>
      <w:r w:rsidRPr="009E7F16">
        <w:rPr>
          <w:rFonts w:ascii="Times New Roman" w:hAnsi="Times New Roman" w:cs="Times New Roman"/>
          <w:sz w:val="28"/>
          <w:szCs w:val="28"/>
        </w:rPr>
        <w:t>Экологическое право: объекты экологических отношений / М.М. Бринчук. – М. : Институт государства и права РАН, 2011. – 151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 Бринчук М.М.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Правовая охрана атмосферного воздуха. –  М.: Наука, 1985. – 174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Бринчук М.М.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Правовая охрана окружающей среды от загрязнения токсичными веществами. – М.: Наука, 1990. – 214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Васильева, М.И.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Публичные интересы в экологическом праве / М.И.Васильева. – М. : Изд-во МГУ, 2003. – 424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Виноградов, В.С.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Международное право и охрана атмосферного воздуха / В.С. Виноградов. – М. : Наука, 1987.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pacing w:val="-2"/>
          <w:sz w:val="28"/>
          <w:szCs w:val="28"/>
        </w:rPr>
        <w:t>Голиченков, А.К.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 xml:space="preserve"> Экологический контроль: теория и практика правового обеспечения / А.К. Голиченков.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 xml:space="preserve"> М.: Изд-во Моск. Ун-та, 1991.</w:t>
      </w:r>
      <w:r w:rsidRPr="009E7F16">
        <w:rPr>
          <w:rFonts w:ascii="Times New Roman" w:hAnsi="Times New Roman" w:cs="Times New Roman"/>
          <w:sz w:val="28"/>
          <w:szCs w:val="28"/>
        </w:rPr>
        <w:t xml:space="preserve"> – 136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E7F16">
        <w:rPr>
          <w:rFonts w:ascii="Times New Roman" w:hAnsi="Times New Roman" w:cs="Times New Roman"/>
          <w:i/>
          <w:spacing w:val="-2"/>
          <w:sz w:val="28"/>
          <w:szCs w:val="28"/>
        </w:rPr>
        <w:t>Губская, Н</w:t>
      </w:r>
      <w:r w:rsidRPr="009E7F16">
        <w:rPr>
          <w:rFonts w:ascii="Times New Roman" w:hAnsi="Times New Roman" w:cs="Times New Roman"/>
          <w:sz w:val="28"/>
          <w:szCs w:val="28"/>
        </w:rPr>
        <w:t>.С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>. Участие общественности в принятии экологически значимых решений (правовой аспект) / Н.С. Губская ; Нац. центр зак-ва и правовых исследований Респ. Беларусь. — Минск : Право и экономика, 2009. — 207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E7F16">
        <w:rPr>
          <w:rFonts w:ascii="Times New Roman" w:hAnsi="Times New Roman" w:cs="Times New Roman"/>
          <w:i/>
          <w:spacing w:val="-2"/>
          <w:sz w:val="28"/>
          <w:szCs w:val="28"/>
        </w:rPr>
        <w:t>Игнатьева, И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9E7F16">
        <w:rPr>
          <w:rFonts w:ascii="Times New Roman" w:hAnsi="Times New Roman" w:cs="Times New Roman"/>
          <w:i/>
          <w:spacing w:val="-2"/>
          <w:sz w:val="28"/>
          <w:szCs w:val="28"/>
        </w:rPr>
        <w:t>А.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 xml:space="preserve"> Теория и практика систематизации экологического законодательства России /И.А.Игнатьева. – М. : МГУ, 2007. – 383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E7F16">
        <w:rPr>
          <w:rFonts w:ascii="Times New Roman" w:hAnsi="Times New Roman" w:cs="Times New Roman"/>
          <w:spacing w:val="-2"/>
          <w:sz w:val="28"/>
          <w:szCs w:val="28"/>
        </w:rPr>
        <w:t>Институты экологического права / С.А.Боголюбов и др. – М. : Эксмо, 2010. – 480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Жлоба, А.А. </w:t>
      </w:r>
      <w:r w:rsidRPr="009E7F16">
        <w:rPr>
          <w:rFonts w:ascii="Times New Roman" w:hAnsi="Times New Roman" w:cs="Times New Roman"/>
          <w:sz w:val="28"/>
          <w:szCs w:val="28"/>
        </w:rPr>
        <w:t>Право окружающей среды Европейского Союза</w:t>
      </w:r>
      <w:r w:rsidRPr="009E7F16">
        <w:rPr>
          <w:rFonts w:ascii="Times New Roman" w:hAnsi="Times New Roman" w:cs="Times New Roman"/>
          <w:i/>
          <w:sz w:val="28"/>
          <w:szCs w:val="28"/>
        </w:rPr>
        <w:t>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Общая часть : учеб. пособие / А.А. Жлоба ; под ред. Х. Хермана, С.А. Балашенко, Т. Борича. – Минск : Зорны Верасок, 2010. – 156 с.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Каракаш, И.И.</w:t>
      </w:r>
      <w:r w:rsidRPr="009E7F16">
        <w:rPr>
          <w:rFonts w:ascii="Times New Roman" w:hAnsi="Times New Roman" w:cs="Times New Roman"/>
          <w:sz w:val="28"/>
          <w:szCs w:val="28"/>
        </w:rPr>
        <w:t xml:space="preserve">  Право собственности на землю и право землепользования в Украине / И.И. Каракаш. – Киев : Истина, 2004. – 216 с.</w:t>
      </w:r>
    </w:p>
    <w:p w:rsidR="00F92F38" w:rsidRPr="009E7F16" w:rsidRDefault="00F92F38" w:rsidP="00F92F38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before="60"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Карпович, Н.А.</w:t>
      </w:r>
      <w:r w:rsidRPr="009E7F16">
        <w:rPr>
          <w:rFonts w:ascii="Times New Roman" w:hAnsi="Times New Roman" w:cs="Times New Roman"/>
          <w:sz w:val="28"/>
          <w:szCs w:val="28"/>
        </w:rPr>
        <w:t xml:space="preserve"> Экологическая функция государства : в 2-х ч. / Н.А. Карпович. – Минск : РИВШ, 2011. – Ч.1 – 294 с. ; Ч. 2 – 386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Комментарий к Кодексу Республики Беларусь о земле / под общ. ред. С.А. Балашенко, Н.А. Шингель. – Минск : Дикта, 2009. – 720 с.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z w:val="28"/>
          <w:szCs w:val="28"/>
        </w:rPr>
        <w:t>Крассов, О.И.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Комментарий к Закону Российской Федерации о недрах / О.И. Крассов. – М., 2003. – 477 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z w:val="28"/>
          <w:szCs w:val="28"/>
        </w:rPr>
        <w:t>Крассов, О.И.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Природные ресурсы России. Комментарий законодательства / О.И. Крассов.. – М., 2002. – 814 с.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Лаевская, Е.В.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Доступ к правосудию по вопросам, касающимся окружающей среды / Е.В. Лаевская. – Минск : Регион. эколог. центр для Центр. и Восточ. Европы, 2002. – 140 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napToGrid w:val="0"/>
          <w:sz w:val="28"/>
          <w:szCs w:val="28"/>
        </w:rPr>
        <w:t>Лаевская, Е.В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. Право на экологическую информацию </w:t>
      </w:r>
      <w:r w:rsidRPr="009E7F16">
        <w:rPr>
          <w:rFonts w:ascii="Times New Roman" w:hAnsi="Times New Roman" w:cs="Times New Roman"/>
          <w:sz w:val="28"/>
          <w:szCs w:val="28"/>
        </w:rPr>
        <w:t>/ Е.В. Лаевская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Минск : Тонпик, 2003.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56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napToGrid w:val="0"/>
          <w:sz w:val="28"/>
          <w:szCs w:val="28"/>
        </w:rPr>
        <w:t>Лаевская, Е.В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. Судебная защита права на благоприятную окружающую среду </w:t>
      </w:r>
      <w:r w:rsidRPr="009E7F16">
        <w:rPr>
          <w:rFonts w:ascii="Times New Roman" w:hAnsi="Times New Roman" w:cs="Times New Roman"/>
          <w:sz w:val="28"/>
          <w:szCs w:val="28"/>
        </w:rPr>
        <w:t>/ Е.В. Лаевская.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7F16">
        <w:rPr>
          <w:rFonts w:ascii="Times New Roman" w:hAnsi="Times New Roman" w:cs="Times New Roman"/>
          <w:sz w:val="28"/>
          <w:szCs w:val="28"/>
        </w:rPr>
        <w:t>– Минск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:  Тонпик, 2003.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64 с.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Лозо, В.И. </w:t>
      </w:r>
      <w:r w:rsidRPr="009E7F16">
        <w:rPr>
          <w:rFonts w:ascii="Times New Roman" w:hAnsi="Times New Roman" w:cs="Times New Roman"/>
          <w:sz w:val="28"/>
          <w:szCs w:val="28"/>
        </w:rPr>
        <w:t xml:space="preserve">Правовые основы экологической стратегии Европейского Союза (Концепция, программное обеспечение, систематизация и комментарий </w:t>
      </w:r>
      <w:r w:rsidRPr="009E7F16"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действующего законодательства ЕС) / В.И. Лозо. – Харьков : Право, 2008. – 368 с.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iCs/>
          <w:snapToGrid w:val="0"/>
          <w:sz w:val="28"/>
          <w:szCs w:val="28"/>
        </w:rPr>
        <w:t>Макарова Т.И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. Эколого-правовой статус граждан Республики Беларусь / Т.И. Макарова.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 xml:space="preserve">Минск : БГУ, 2004.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napToGrid w:val="0"/>
          <w:sz w:val="28"/>
          <w:szCs w:val="28"/>
        </w:rPr>
        <w:t>231 с.</w:t>
      </w:r>
    </w:p>
    <w:p w:rsidR="00F92F38" w:rsidRPr="009E7F16" w:rsidRDefault="00F92F38" w:rsidP="00F92F38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before="60"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Международное экологическое право // Международное публичное право. Особенная часть : учеб. пособие / Ю.П.Бровка [и др.] ; под ред. Ю.П. Бровки, Ю.А. Лепешкова, Л.В. Павловой. – Минск : Амалфея, 2011. – 688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Мороз, Л.Н</w:t>
      </w:r>
      <w:r w:rsidRPr="009E7F16">
        <w:rPr>
          <w:rFonts w:ascii="Times New Roman" w:hAnsi="Times New Roman" w:cs="Times New Roman"/>
          <w:sz w:val="28"/>
          <w:szCs w:val="28"/>
        </w:rPr>
        <w:t>. Недра в Республике Беларусь: Проблемы правового регулирования, использования и охраны / Л.Н. Мороз. – Минск, 1995. – 162 с. 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E7F16">
        <w:rPr>
          <w:rFonts w:ascii="Times New Roman" w:hAnsi="Times New Roman" w:cs="Times New Roman"/>
          <w:iCs/>
          <w:sz w:val="28"/>
          <w:szCs w:val="28"/>
        </w:rPr>
        <w:t>Научно-практический комментарий к Закону Республики Беларусь от 26 ноября 1992 года «Об охране окружающей среды» в редакции Закона от 17 июля 2002 года / Е.В. Лаевская, В.Е. Лизгаро, Т.И. Макарова ; науч. ред. Е.В. Лаевская, Т.И. Макарова. — Минск : Тонпик, 2005. — 272 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Национальная стратегия устойчивого социально-экономического развития Республики Беларусь на период до </w:t>
      </w:r>
      <w:smartTag w:uri="urn:schemas-microsoft-com:office:smarttags" w:element="metricconverter">
        <w:smartTagPr>
          <w:attr w:name="ProductID" w:val="2020 г"/>
        </w:smartTagPr>
        <w:r w:rsidRPr="009E7F16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Pr="009E7F16">
        <w:rPr>
          <w:rFonts w:ascii="Times New Roman" w:hAnsi="Times New Roman" w:cs="Times New Roman"/>
          <w:sz w:val="28"/>
          <w:szCs w:val="28"/>
        </w:rPr>
        <w:t>. /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Нац. комис. по устойчив. развитию Респ. Беларусь </w:t>
      </w:r>
      <w:r w:rsidRPr="009E7F16">
        <w:rPr>
          <w:rFonts w:ascii="Times New Roman" w:hAnsi="Times New Roman" w:cs="Times New Roman"/>
          <w:sz w:val="28"/>
          <w:szCs w:val="28"/>
        </w:rPr>
        <w:t>; редкол.: Л.М.Александрович [и др.]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. – Минск </w:t>
      </w:r>
      <w:r w:rsidRPr="009E7F16">
        <w:rPr>
          <w:rFonts w:ascii="Times New Roman" w:hAnsi="Times New Roman" w:cs="Times New Roman"/>
          <w:sz w:val="28"/>
          <w:szCs w:val="28"/>
        </w:rPr>
        <w:t>:</w:t>
      </w:r>
      <w:r w:rsidRPr="009E7F16">
        <w:rPr>
          <w:rFonts w:ascii="Times New Roman" w:hAnsi="Times New Roman" w:cs="Times New Roman"/>
          <w:sz w:val="28"/>
          <w:szCs w:val="28"/>
          <w:lang w:val="be-BY"/>
        </w:rPr>
        <w:t xml:space="preserve"> Юнипак, 2004. – 202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Обзор экологического законодательства Республики Беларусь : науч.-практ. пособие / С.А. Балашенко, Е.В. Лаевская, В.Е. Лизгаро, Т.И. Макарова– Минск, 2003. –  190 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Охрана окружающей среды в городах (Организационно-правовые вопросы) / Под ред. проф. Ю.С. Шемшученко. – Киев : Наук. думка, 1981. – 302 с.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Петрова, Т.В.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Правовые проблемы экономического механизма охраны окружающей среды</w:t>
      </w:r>
      <w:r w:rsidRPr="009E7F16">
        <w:rPr>
          <w:rFonts w:ascii="Times New Roman" w:hAnsi="Times New Roman" w:cs="Times New Roman"/>
          <w:i/>
          <w:sz w:val="28"/>
          <w:szCs w:val="28"/>
        </w:rPr>
        <w:t xml:space="preserve"> / </w:t>
      </w:r>
      <w:r w:rsidRPr="009E7F16">
        <w:rPr>
          <w:rFonts w:ascii="Times New Roman" w:hAnsi="Times New Roman" w:cs="Times New Roman"/>
          <w:sz w:val="28"/>
          <w:szCs w:val="28"/>
        </w:rPr>
        <w:t>Т.В. Петрова. – М.: Изд-во Зерцало, 2000. – 192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 xml:space="preserve">Право и демократия : сб. науч. тр. / редкол. : В.Н. Бибило (отв. ред.) [и др.]. – Минск : Изд. Центр БГУ, 2006. </w:t>
      </w:r>
      <w:r w:rsidRPr="009E7F16">
        <w:rPr>
          <w:rFonts w:ascii="Times New Roman" w:hAnsi="Times New Roman" w:cs="Times New Roman"/>
          <w:sz w:val="28"/>
          <w:szCs w:val="28"/>
        </w:rPr>
        <w:noBreakHyphen/>
        <w:t xml:space="preserve"> Спец. вып. – 311 с. </w:t>
      </w:r>
    </w:p>
    <w:p w:rsidR="00F92F38" w:rsidRPr="009E7F16" w:rsidRDefault="00F92F38" w:rsidP="00F92F38">
      <w:pPr>
        <w:numPr>
          <w:ilvl w:val="0"/>
          <w:numId w:val="4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Правовые основы устойчивого развития на местном уровне / Т.И. Макарова [и др.]. – Минск : Ковчег, 2010. – 56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pacing w:val="-2"/>
          <w:sz w:val="28"/>
          <w:szCs w:val="28"/>
        </w:rPr>
        <w:t>Тимошенко А.С.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 xml:space="preserve"> Формирование и развитие международного права окружающей среды.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Fonts w:ascii="Times New Roman" w:hAnsi="Times New Roman" w:cs="Times New Roman"/>
          <w:spacing w:val="-2"/>
          <w:sz w:val="28"/>
          <w:szCs w:val="28"/>
        </w:rPr>
        <w:t xml:space="preserve">М.: Наука, 1986. 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Шахрай, И.С.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 специального лесопользования / И.С. Шахрай. – </w:t>
      </w:r>
      <w:r w:rsidRPr="009E7F16">
        <w:rPr>
          <w:rStyle w:val="datepr"/>
          <w:rFonts w:ascii="Times New Roman" w:hAnsi="Times New Roman" w:cs="Times New Roman"/>
          <w:sz w:val="28"/>
          <w:szCs w:val="28"/>
        </w:rPr>
        <w:t xml:space="preserve">Минск : «Белорусская наука», 2006. </w:t>
      </w:r>
      <w:r w:rsidRPr="009E7F16">
        <w:rPr>
          <w:rFonts w:ascii="Times New Roman" w:hAnsi="Times New Roman" w:cs="Times New Roman"/>
          <w:sz w:val="28"/>
          <w:szCs w:val="28"/>
        </w:rPr>
        <w:t xml:space="preserve">– </w:t>
      </w:r>
      <w:r w:rsidRPr="009E7F16">
        <w:rPr>
          <w:rStyle w:val="datepr"/>
          <w:rFonts w:ascii="Times New Roman" w:hAnsi="Times New Roman" w:cs="Times New Roman"/>
          <w:sz w:val="28"/>
          <w:szCs w:val="28"/>
        </w:rPr>
        <w:t>230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>Шемшученко, Ю.С.</w:t>
      </w:r>
      <w:r w:rsidRPr="009E7F16">
        <w:rPr>
          <w:rFonts w:ascii="Times New Roman" w:hAnsi="Times New Roman" w:cs="Times New Roman"/>
          <w:sz w:val="28"/>
          <w:szCs w:val="28"/>
        </w:rPr>
        <w:t xml:space="preserve"> Правовые проблемы экологии / Ю.С. Шемшученко. – Киев : Наук. думка, 1989. – 231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Шингель, Н.А. Земельное право Республики Беларусь. Общая часть : курс лекций / Н.А.Шингель. – Минск : БГУ, 2004. – 87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i/>
          <w:sz w:val="28"/>
          <w:szCs w:val="28"/>
        </w:rPr>
        <w:t xml:space="preserve">Шишко, А.А. </w:t>
      </w:r>
      <w:r w:rsidRPr="009E7F16">
        <w:rPr>
          <w:rFonts w:ascii="Times New Roman" w:hAnsi="Times New Roman" w:cs="Times New Roman"/>
          <w:sz w:val="28"/>
          <w:szCs w:val="28"/>
        </w:rPr>
        <w:t>Предупреждение трансграничного загрязнения (международно-правовые проблемы) / А.А. Шишко. – Киев : Наук. думка, 1990. – 100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E7F16">
        <w:rPr>
          <w:rFonts w:ascii="Times New Roman" w:hAnsi="Times New Roman" w:cs="Times New Roman"/>
          <w:iCs/>
          <w:sz w:val="28"/>
          <w:szCs w:val="28"/>
        </w:rPr>
        <w:t>Экологическое право Украины: Учебник / Г.В. Анисимова [и др.]; под ред. А.П. Гетьмана, М.В. Шульги. – Харьков : Право, 2009. – 328 с.</w:t>
      </w:r>
    </w:p>
    <w:p w:rsidR="00F92F38" w:rsidRPr="009E7F16" w:rsidRDefault="00F92F38" w:rsidP="00F92F38">
      <w:pPr>
        <w:widowControl w:val="0"/>
        <w:numPr>
          <w:ilvl w:val="0"/>
          <w:numId w:val="49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7F16">
        <w:rPr>
          <w:rFonts w:ascii="Times New Roman" w:hAnsi="Times New Roman" w:cs="Times New Roman"/>
          <w:sz w:val="28"/>
          <w:szCs w:val="28"/>
        </w:rPr>
        <w:t>Юридическая ответственность за экологические правонарушения / М.М. Бринчук [и др.].; отв. ред. О.Л. Дубовик. – М.: Институт государства и права РАН, 2011. – 169 с.</w:t>
      </w:r>
    </w:p>
    <w:p w:rsidR="00F92F38" w:rsidRPr="009E7F16" w:rsidRDefault="00F92F38" w:rsidP="00F92F38">
      <w:pPr>
        <w:rPr>
          <w:rFonts w:ascii="Times New Roman" w:hAnsi="Times New Roman" w:cs="Times New Roman"/>
          <w:sz w:val="28"/>
          <w:szCs w:val="28"/>
        </w:rPr>
      </w:pPr>
    </w:p>
    <w:p w:rsidR="00ED7373" w:rsidRPr="009E7F16" w:rsidRDefault="00ED7373">
      <w:pPr>
        <w:rPr>
          <w:rFonts w:ascii="Times New Roman" w:hAnsi="Times New Roman" w:cs="Times New Roman"/>
          <w:sz w:val="28"/>
          <w:szCs w:val="28"/>
        </w:rPr>
      </w:pPr>
    </w:p>
    <w:sectPr w:rsidR="00ED7373" w:rsidRPr="009E7F16" w:rsidSect="000D2057">
      <w:headerReference w:type="even" r:id="rId29"/>
      <w:headerReference w:type="default" r:id="rId30"/>
      <w:endnotePr>
        <w:numFmt w:val="decimal"/>
      </w:endnotePr>
      <w:pgSz w:w="11906" w:h="16838"/>
      <w:pgMar w:top="567" w:right="851" w:bottom="567" w:left="1701" w:header="720" w:footer="30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428" w:rsidRDefault="00221428" w:rsidP="00F14B3E">
      <w:pPr>
        <w:spacing w:after="0" w:line="240" w:lineRule="auto"/>
      </w:pPr>
      <w:r>
        <w:separator/>
      </w:r>
    </w:p>
  </w:endnote>
  <w:endnote w:type="continuationSeparator" w:id="1">
    <w:p w:rsidR="00221428" w:rsidRDefault="00221428" w:rsidP="00F14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428" w:rsidRDefault="00221428" w:rsidP="00F14B3E">
      <w:pPr>
        <w:spacing w:after="0" w:line="240" w:lineRule="auto"/>
      </w:pPr>
      <w:r>
        <w:separator/>
      </w:r>
    </w:p>
  </w:footnote>
  <w:footnote w:type="continuationSeparator" w:id="1">
    <w:p w:rsidR="00221428" w:rsidRDefault="00221428" w:rsidP="00F14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CF" w:rsidRDefault="00F14B3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D737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3ACF" w:rsidRDefault="00221428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057" w:rsidRDefault="00F14B3E">
    <w:pPr>
      <w:pStyle w:val="a9"/>
      <w:jc w:val="right"/>
    </w:pPr>
    <w:r>
      <w:fldChar w:fldCharType="begin"/>
    </w:r>
    <w:r w:rsidR="00ED7373">
      <w:instrText>PAGE   \* MERGEFORMAT</w:instrText>
    </w:r>
    <w:r>
      <w:fldChar w:fldCharType="separate"/>
    </w:r>
    <w:r w:rsidR="009E7F16">
      <w:rPr>
        <w:noProof/>
      </w:rPr>
      <w:t>13</w:t>
    </w:r>
    <w:r>
      <w:fldChar w:fldCharType="end"/>
    </w:r>
  </w:p>
  <w:p w:rsidR="00AC3ACF" w:rsidRDefault="00221428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885A61B8"/>
    <w:lvl w:ilvl="0">
      <w:start w:val="1"/>
      <w:numFmt w:val="lowerLetter"/>
      <w:pStyle w:val="2"/>
      <w:lvlText w:val="%1)"/>
      <w:lvlJc w:val="left"/>
      <w:pPr>
        <w:tabs>
          <w:tab w:val="num" w:pos="1097"/>
        </w:tabs>
        <w:ind w:left="737" w:firstLine="0"/>
      </w:pPr>
    </w:lvl>
  </w:abstractNum>
  <w:abstractNum w:abstractNumId="1">
    <w:nsid w:val="FFFFFF82"/>
    <w:multiLevelType w:val="singleLevel"/>
    <w:tmpl w:val="AE9E66DC"/>
    <w:lvl w:ilvl="0">
      <w:start w:val="1"/>
      <w:numFmt w:val="bullet"/>
      <w:pStyle w:val="3"/>
      <w:lvlText w:val=""/>
      <w:lvlJc w:val="left"/>
      <w:pPr>
        <w:tabs>
          <w:tab w:val="num" w:pos="1607"/>
        </w:tabs>
        <w:ind w:left="1588" w:hanging="341"/>
      </w:pPr>
      <w:rPr>
        <w:rFonts w:ascii="Wingdings" w:hAnsi="Wingdings" w:hint="default"/>
        <w:color w:val="auto"/>
      </w:rPr>
    </w:lvl>
  </w:abstractNum>
  <w:abstractNum w:abstractNumId="2">
    <w:nsid w:val="FFFFFF83"/>
    <w:multiLevelType w:val="singleLevel"/>
    <w:tmpl w:val="7EDC295E"/>
    <w:lvl w:ilvl="0">
      <w:start w:val="1"/>
      <w:numFmt w:val="bullet"/>
      <w:pStyle w:val="20"/>
      <w:lvlText w:val="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  <w:color w:val="auto"/>
      </w:rPr>
    </w:lvl>
  </w:abstractNum>
  <w:abstractNum w:abstractNumId="3">
    <w:nsid w:val="FFFFFF88"/>
    <w:multiLevelType w:val="singleLevel"/>
    <w:tmpl w:val="A300B7E8"/>
    <w:lvl w:ilvl="0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</w:lvl>
  </w:abstractNum>
  <w:abstractNum w:abstractNumId="4">
    <w:nsid w:val="FFFFFF89"/>
    <w:multiLevelType w:val="singleLevel"/>
    <w:tmpl w:val="A7F63932"/>
    <w:lvl w:ilvl="0">
      <w:start w:val="1"/>
      <w:numFmt w:val="bullet"/>
      <w:pStyle w:val="a0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</w:abstractNum>
  <w:abstractNum w:abstractNumId="5">
    <w:nsid w:val="0AC71732"/>
    <w:multiLevelType w:val="hybridMultilevel"/>
    <w:tmpl w:val="022A44CE"/>
    <w:lvl w:ilvl="0" w:tplc="FFFFFFFF">
      <w:start w:val="1"/>
      <w:numFmt w:val="bullet"/>
      <w:lvlText w:val="-"/>
      <w:lvlJc w:val="left"/>
      <w:pPr>
        <w:tabs>
          <w:tab w:val="num" w:pos="1154"/>
        </w:tabs>
        <w:ind w:left="0" w:firstLine="794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12745"/>
    <w:multiLevelType w:val="hybridMultilevel"/>
    <w:tmpl w:val="93CEBF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944E1"/>
    <w:multiLevelType w:val="hybridMultilevel"/>
    <w:tmpl w:val="687CC3C8"/>
    <w:lvl w:ilvl="0" w:tplc="E83C03E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C79F8"/>
    <w:multiLevelType w:val="hybridMultilevel"/>
    <w:tmpl w:val="FB049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C3BA3"/>
    <w:multiLevelType w:val="hybridMultilevel"/>
    <w:tmpl w:val="1B5AB9D4"/>
    <w:lvl w:ilvl="0" w:tplc="8B9419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1442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6C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A41A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697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4236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A227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3C4D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4026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1295D"/>
    <w:multiLevelType w:val="hybridMultilevel"/>
    <w:tmpl w:val="33744530"/>
    <w:lvl w:ilvl="0" w:tplc="BEF205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848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CC32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46D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A7A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2286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A06F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1AE0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029D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180D8D"/>
    <w:multiLevelType w:val="singleLevel"/>
    <w:tmpl w:val="43A44250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  <w:rPr>
        <w:sz w:val="24"/>
        <w:szCs w:val="24"/>
      </w:rPr>
    </w:lvl>
  </w:abstractNum>
  <w:abstractNum w:abstractNumId="12">
    <w:nsid w:val="23B510BB"/>
    <w:multiLevelType w:val="singleLevel"/>
    <w:tmpl w:val="F858CD0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28741DD0"/>
    <w:multiLevelType w:val="singleLevel"/>
    <w:tmpl w:val="559EEE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30E9248B"/>
    <w:multiLevelType w:val="hybridMultilevel"/>
    <w:tmpl w:val="45A64B5E"/>
    <w:lvl w:ilvl="0" w:tplc="FFFFFFFF">
      <w:start w:val="1"/>
      <w:numFmt w:val="bullet"/>
      <w:lvlText w:val="-"/>
      <w:lvlJc w:val="left"/>
      <w:pPr>
        <w:tabs>
          <w:tab w:val="num" w:pos="1154"/>
        </w:tabs>
        <w:ind w:left="0" w:firstLine="794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418F5"/>
    <w:multiLevelType w:val="hybridMultilevel"/>
    <w:tmpl w:val="3C32D83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6">
    <w:nsid w:val="597B1B3E"/>
    <w:multiLevelType w:val="hybridMultilevel"/>
    <w:tmpl w:val="9D72C908"/>
    <w:lvl w:ilvl="0" w:tplc="0419000D">
      <w:start w:val="1"/>
      <w:numFmt w:val="bullet"/>
      <w:lvlText w:val="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7">
    <w:nsid w:val="5B757337"/>
    <w:multiLevelType w:val="multilevel"/>
    <w:tmpl w:val="9D72C908"/>
    <w:lvl w:ilvl="0">
      <w:start w:val="1"/>
      <w:numFmt w:val="bullet"/>
      <w:lvlText w:val="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8">
    <w:nsid w:val="5CBC6723"/>
    <w:multiLevelType w:val="hybridMultilevel"/>
    <w:tmpl w:val="0494DF74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>
    <w:nsid w:val="5FA4551E"/>
    <w:multiLevelType w:val="singleLevel"/>
    <w:tmpl w:val="559EEE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>
    <w:nsid w:val="6B8474BA"/>
    <w:multiLevelType w:val="singleLevel"/>
    <w:tmpl w:val="43A44250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  <w:rPr>
        <w:sz w:val="24"/>
        <w:szCs w:val="24"/>
      </w:rPr>
    </w:lvl>
  </w:abstractNum>
  <w:abstractNum w:abstractNumId="21">
    <w:nsid w:val="6BC71142"/>
    <w:multiLevelType w:val="singleLevel"/>
    <w:tmpl w:val="27F8A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2">
    <w:nsid w:val="76EE65B4"/>
    <w:multiLevelType w:val="singleLevel"/>
    <w:tmpl w:val="43A44250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  <w:rPr>
        <w:sz w:val="24"/>
        <w:szCs w:val="24"/>
      </w:rPr>
    </w:lvl>
  </w:abstractNum>
  <w:num w:numId="1">
    <w:abstractNumId w:val="19"/>
  </w:num>
  <w:num w:numId="2">
    <w:abstractNumId w:val="19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3"/>
  </w:num>
  <w:num w:numId="4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3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3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3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3"/>
    <w:lvlOverride w:ilvl="0">
      <w:lvl w:ilvl="0">
        <w:start w:val="1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3"/>
    <w:lvlOverride w:ilvl="0">
      <w:lvl w:ilvl="0">
        <w:start w:val="1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13"/>
    <w:lvlOverride w:ilvl="0">
      <w:lvl w:ilvl="0">
        <w:start w:val="1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13"/>
    <w:lvlOverride w:ilvl="0">
      <w:lvl w:ilvl="0">
        <w:start w:val="1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13"/>
    <w:lvlOverride w:ilvl="0">
      <w:lvl w:ilvl="0">
        <w:start w:val="1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13"/>
    <w:lvlOverride w:ilvl="0">
      <w:lvl w:ilvl="0">
        <w:start w:val="20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13"/>
    <w:lvlOverride w:ilvl="0">
      <w:lvl w:ilvl="0">
        <w:start w:val="23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13"/>
    <w:lvlOverride w:ilvl="0">
      <w:lvl w:ilvl="0">
        <w:start w:val="2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13"/>
    <w:lvlOverride w:ilvl="0">
      <w:lvl w:ilvl="0">
        <w:start w:val="2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13"/>
    <w:lvlOverride w:ilvl="0">
      <w:lvl w:ilvl="0">
        <w:start w:val="2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8">
    <w:abstractNumId w:val="13"/>
    <w:lvlOverride w:ilvl="0">
      <w:lvl w:ilvl="0">
        <w:start w:val="30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13"/>
    <w:lvlOverride w:ilvl="0">
      <w:lvl w:ilvl="0">
        <w:start w:val="3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0">
    <w:abstractNumId w:val="13"/>
    <w:lvlOverride w:ilvl="0">
      <w:lvl w:ilvl="0">
        <w:start w:val="3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13"/>
    <w:lvlOverride w:ilvl="0">
      <w:lvl w:ilvl="0">
        <w:start w:val="3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2">
    <w:abstractNumId w:val="13"/>
    <w:lvlOverride w:ilvl="0">
      <w:lvl w:ilvl="0">
        <w:start w:val="40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3">
    <w:abstractNumId w:val="13"/>
    <w:lvlOverride w:ilvl="0">
      <w:lvl w:ilvl="0">
        <w:start w:val="43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4">
    <w:abstractNumId w:val="13"/>
    <w:lvlOverride w:ilvl="0">
      <w:lvl w:ilvl="0">
        <w:start w:val="4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5">
    <w:abstractNumId w:val="13"/>
    <w:lvlOverride w:ilvl="0">
      <w:lvl w:ilvl="0">
        <w:start w:val="4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3"/>
    <w:lvlOverride w:ilvl="0">
      <w:lvl w:ilvl="0">
        <w:start w:val="4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7">
    <w:abstractNumId w:val="13"/>
    <w:lvlOverride w:ilvl="0">
      <w:lvl w:ilvl="0">
        <w:start w:val="5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8">
    <w:abstractNumId w:val="13"/>
    <w:lvlOverride w:ilvl="0">
      <w:lvl w:ilvl="0">
        <w:start w:val="5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9">
    <w:abstractNumId w:val="13"/>
    <w:lvlOverride w:ilvl="0">
      <w:lvl w:ilvl="0">
        <w:start w:val="5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0">
    <w:abstractNumId w:val="21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2"/>
    <w:lvlOverride w:ilvl="0">
      <w:startOverride w:val="1"/>
    </w:lvlOverride>
  </w:num>
  <w:num w:numId="37">
    <w:abstractNumId w:val="16"/>
  </w:num>
  <w:num w:numId="38">
    <w:abstractNumId w:val="17"/>
  </w:num>
  <w:num w:numId="39">
    <w:abstractNumId w:val="15"/>
  </w:num>
  <w:num w:numId="40">
    <w:abstractNumId w:val="18"/>
  </w:num>
  <w:num w:numId="41">
    <w:abstractNumId w:val="14"/>
  </w:num>
  <w:num w:numId="42">
    <w:abstractNumId w:val="5"/>
  </w:num>
  <w:num w:numId="43">
    <w:abstractNumId w:val="10"/>
  </w:num>
  <w:num w:numId="44">
    <w:abstractNumId w:val="9"/>
  </w:num>
  <w:num w:numId="45">
    <w:abstractNumId w:val="8"/>
  </w:num>
  <w:num w:numId="46">
    <w:abstractNumId w:val="11"/>
  </w:num>
  <w:num w:numId="47">
    <w:abstractNumId w:val="20"/>
  </w:num>
  <w:num w:numId="48">
    <w:abstractNumId w:val="7"/>
  </w:num>
  <w:num w:numId="49">
    <w:abstractNumId w:val="6"/>
  </w:num>
  <w:num w:numId="50">
    <w:abstractNumId w:val="12"/>
    <w:lvlOverride w:ilvl="0">
      <w:lvl w:ilvl="0">
        <w:start w:val="17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F92F38"/>
    <w:rsid w:val="00221428"/>
    <w:rsid w:val="009E7F16"/>
    <w:rsid w:val="00ED7373"/>
    <w:rsid w:val="00F14B3E"/>
    <w:rsid w:val="00F9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14B3E"/>
  </w:style>
  <w:style w:type="paragraph" w:styleId="1">
    <w:name w:val="heading 1"/>
    <w:basedOn w:val="a1"/>
    <w:next w:val="a1"/>
    <w:link w:val="10"/>
    <w:qFormat/>
    <w:rsid w:val="00F92F38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21">
    <w:name w:val="heading 2"/>
    <w:basedOn w:val="a1"/>
    <w:next w:val="a1"/>
    <w:link w:val="22"/>
    <w:qFormat/>
    <w:rsid w:val="00F92F38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30">
    <w:name w:val="heading 3"/>
    <w:basedOn w:val="a1"/>
    <w:next w:val="a1"/>
    <w:link w:val="31"/>
    <w:qFormat/>
    <w:rsid w:val="00F92F38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4">
    <w:name w:val="heading 4"/>
    <w:basedOn w:val="a1"/>
    <w:next w:val="a1"/>
    <w:link w:val="40"/>
    <w:qFormat/>
    <w:rsid w:val="00F92F38"/>
    <w:pPr>
      <w:keepNext/>
      <w:widowControl w:val="0"/>
      <w:spacing w:after="0" w:line="240" w:lineRule="auto"/>
      <w:ind w:left="284"/>
      <w:jc w:val="both"/>
      <w:outlineLvl w:val="3"/>
    </w:pPr>
    <w:rPr>
      <w:rFonts w:ascii="Times New Roman" w:eastAsia="Times New Roman" w:hAnsi="Times New Roman" w:cs="Times New Roman"/>
      <w:sz w:val="26"/>
      <w:szCs w:val="20"/>
    </w:rPr>
  </w:style>
  <w:style w:type="paragraph" w:styleId="5">
    <w:name w:val="heading 5"/>
    <w:basedOn w:val="a1"/>
    <w:next w:val="a1"/>
    <w:link w:val="50"/>
    <w:qFormat/>
    <w:rsid w:val="00F92F38"/>
    <w:pPr>
      <w:keepNext/>
      <w:widowControl w:val="0"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1"/>
    <w:next w:val="a1"/>
    <w:link w:val="60"/>
    <w:qFormat/>
    <w:rsid w:val="00F92F38"/>
    <w:pPr>
      <w:keepNext/>
      <w:widowControl w:val="0"/>
      <w:spacing w:after="0" w:line="240" w:lineRule="auto"/>
      <w:outlineLvl w:val="5"/>
    </w:pPr>
    <w:rPr>
      <w:rFonts w:ascii="Times New Roman" w:eastAsia="Times New Roman" w:hAnsi="Times New Roman" w:cs="Times New Roman"/>
      <w:i/>
      <w:caps/>
      <w:sz w:val="28"/>
      <w:szCs w:val="20"/>
    </w:rPr>
  </w:style>
  <w:style w:type="paragraph" w:styleId="7">
    <w:name w:val="heading 7"/>
    <w:basedOn w:val="a1"/>
    <w:next w:val="a1"/>
    <w:link w:val="70"/>
    <w:qFormat/>
    <w:rsid w:val="00F92F38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caps/>
      <w:sz w:val="28"/>
      <w:szCs w:val="20"/>
    </w:rPr>
  </w:style>
  <w:style w:type="paragraph" w:styleId="8">
    <w:name w:val="heading 8"/>
    <w:basedOn w:val="a1"/>
    <w:next w:val="a1"/>
    <w:link w:val="80"/>
    <w:qFormat/>
    <w:rsid w:val="00F92F38"/>
    <w:pPr>
      <w:keepNext/>
      <w:widowControl w:val="0"/>
      <w:spacing w:after="0" w:line="240" w:lineRule="auto"/>
      <w:ind w:hanging="142"/>
      <w:jc w:val="center"/>
      <w:outlineLvl w:val="7"/>
    </w:pPr>
    <w:rPr>
      <w:rFonts w:ascii="Times New Roman" w:eastAsia="Times New Roman" w:hAnsi="Times New Roman" w:cs="Times New Roman"/>
      <w:i/>
      <w:caps/>
      <w:sz w:val="28"/>
      <w:szCs w:val="20"/>
    </w:rPr>
  </w:style>
  <w:style w:type="paragraph" w:styleId="9">
    <w:name w:val="heading 9"/>
    <w:basedOn w:val="a1"/>
    <w:next w:val="a1"/>
    <w:link w:val="90"/>
    <w:qFormat/>
    <w:rsid w:val="00F92F38"/>
    <w:pPr>
      <w:keepNext/>
      <w:widowControl w:val="0"/>
      <w:spacing w:after="0" w:line="240" w:lineRule="auto"/>
      <w:ind w:left="284" w:firstLine="142"/>
      <w:jc w:val="center"/>
      <w:outlineLvl w:val="8"/>
    </w:pPr>
    <w:rPr>
      <w:rFonts w:ascii="Times New Roman" w:eastAsia="Times New Roman" w:hAnsi="Times New Roman" w:cs="Times New Roman"/>
      <w:i/>
      <w:cap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2F38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22">
    <w:name w:val="Заголовок 2 Знак"/>
    <w:basedOn w:val="a2"/>
    <w:link w:val="21"/>
    <w:rsid w:val="00F92F38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31">
    <w:name w:val="Заголовок 3 Знак"/>
    <w:basedOn w:val="a2"/>
    <w:link w:val="30"/>
    <w:rsid w:val="00F92F38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40">
    <w:name w:val="Заголовок 4 Знак"/>
    <w:basedOn w:val="a2"/>
    <w:link w:val="4"/>
    <w:rsid w:val="00F92F38"/>
    <w:rPr>
      <w:rFonts w:ascii="Times New Roman" w:eastAsia="Times New Roman" w:hAnsi="Times New Roman" w:cs="Times New Roman"/>
      <w:sz w:val="26"/>
      <w:szCs w:val="20"/>
    </w:rPr>
  </w:style>
  <w:style w:type="character" w:customStyle="1" w:styleId="50">
    <w:name w:val="Заголовок 5 Знак"/>
    <w:basedOn w:val="a2"/>
    <w:link w:val="5"/>
    <w:rsid w:val="00F92F3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2"/>
    <w:link w:val="6"/>
    <w:rsid w:val="00F92F38"/>
    <w:rPr>
      <w:rFonts w:ascii="Times New Roman" w:eastAsia="Times New Roman" w:hAnsi="Times New Roman" w:cs="Times New Roman"/>
      <w:i/>
      <w:caps/>
      <w:sz w:val="28"/>
      <w:szCs w:val="20"/>
    </w:rPr>
  </w:style>
  <w:style w:type="character" w:customStyle="1" w:styleId="70">
    <w:name w:val="Заголовок 7 Знак"/>
    <w:basedOn w:val="a2"/>
    <w:link w:val="7"/>
    <w:rsid w:val="00F92F38"/>
    <w:rPr>
      <w:rFonts w:ascii="Times New Roman" w:eastAsia="Times New Roman" w:hAnsi="Times New Roman" w:cs="Times New Roman"/>
      <w:i/>
      <w:caps/>
      <w:sz w:val="28"/>
      <w:szCs w:val="20"/>
    </w:rPr>
  </w:style>
  <w:style w:type="character" w:customStyle="1" w:styleId="80">
    <w:name w:val="Заголовок 8 Знак"/>
    <w:basedOn w:val="a2"/>
    <w:link w:val="8"/>
    <w:rsid w:val="00F92F38"/>
    <w:rPr>
      <w:rFonts w:ascii="Times New Roman" w:eastAsia="Times New Roman" w:hAnsi="Times New Roman" w:cs="Times New Roman"/>
      <w:i/>
      <w:caps/>
      <w:sz w:val="28"/>
      <w:szCs w:val="20"/>
    </w:rPr>
  </w:style>
  <w:style w:type="character" w:customStyle="1" w:styleId="90">
    <w:name w:val="Заголовок 9 Знак"/>
    <w:basedOn w:val="a2"/>
    <w:link w:val="9"/>
    <w:rsid w:val="00F92F38"/>
    <w:rPr>
      <w:rFonts w:ascii="Times New Roman" w:eastAsia="Times New Roman" w:hAnsi="Times New Roman" w:cs="Times New Roman"/>
      <w:i/>
      <w:caps/>
      <w:sz w:val="28"/>
      <w:szCs w:val="20"/>
    </w:rPr>
  </w:style>
  <w:style w:type="character" w:customStyle="1" w:styleId="11">
    <w:name w:val="Основной шрифт абзаца1"/>
    <w:rsid w:val="00F92F38"/>
    <w:rPr>
      <w:sz w:val="20"/>
    </w:rPr>
  </w:style>
  <w:style w:type="paragraph" w:styleId="23">
    <w:name w:val="Body Text Indent 2"/>
    <w:basedOn w:val="a1"/>
    <w:link w:val="24"/>
    <w:rsid w:val="00F92F38"/>
    <w:pPr>
      <w:widowControl w:val="0"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2"/>
    <w:link w:val="23"/>
    <w:rsid w:val="00F92F3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1"/>
    <w:link w:val="a6"/>
    <w:rsid w:val="00F92F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2"/>
    <w:link w:val="a5"/>
    <w:rsid w:val="00F92F3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1"/>
    <w:link w:val="a8"/>
    <w:rsid w:val="00F92F38"/>
    <w:pPr>
      <w:widowControl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i/>
      <w:caps/>
      <w:sz w:val="28"/>
      <w:szCs w:val="20"/>
    </w:rPr>
  </w:style>
  <w:style w:type="character" w:customStyle="1" w:styleId="a8">
    <w:name w:val="Основной текст с отступом Знак"/>
    <w:basedOn w:val="a2"/>
    <w:link w:val="a7"/>
    <w:rsid w:val="00F92F38"/>
    <w:rPr>
      <w:rFonts w:ascii="Times New Roman" w:eastAsia="Times New Roman" w:hAnsi="Times New Roman" w:cs="Times New Roman"/>
      <w:b/>
      <w:i/>
      <w:caps/>
      <w:sz w:val="28"/>
      <w:szCs w:val="20"/>
    </w:rPr>
  </w:style>
  <w:style w:type="paragraph" w:styleId="32">
    <w:name w:val="Body Text Indent 3"/>
    <w:basedOn w:val="a1"/>
    <w:link w:val="33"/>
    <w:rsid w:val="00F92F38"/>
    <w:pPr>
      <w:widowControl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33">
    <w:name w:val="Основной текст с отступом 3 Знак"/>
    <w:basedOn w:val="a2"/>
    <w:link w:val="32"/>
    <w:rsid w:val="00F92F38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9">
    <w:name w:val="header"/>
    <w:basedOn w:val="a1"/>
    <w:link w:val="aa"/>
    <w:uiPriority w:val="99"/>
    <w:rsid w:val="00F92F3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2"/>
    <w:link w:val="a9"/>
    <w:uiPriority w:val="99"/>
    <w:rsid w:val="00F92F38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11"/>
    <w:rsid w:val="00F92F38"/>
  </w:style>
  <w:style w:type="paragraph" w:styleId="ac">
    <w:name w:val="Title"/>
    <w:basedOn w:val="a1"/>
    <w:link w:val="ad"/>
    <w:qFormat/>
    <w:rsid w:val="00F92F3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6"/>
      <w:szCs w:val="20"/>
    </w:rPr>
  </w:style>
  <w:style w:type="character" w:customStyle="1" w:styleId="ad">
    <w:name w:val="Название Знак"/>
    <w:basedOn w:val="a2"/>
    <w:link w:val="ac"/>
    <w:rsid w:val="00F92F38"/>
    <w:rPr>
      <w:rFonts w:ascii="Times New Roman" w:eastAsia="Times New Roman" w:hAnsi="Times New Roman" w:cs="Times New Roman"/>
      <w:b/>
      <w:caps/>
      <w:sz w:val="26"/>
      <w:szCs w:val="20"/>
    </w:rPr>
  </w:style>
  <w:style w:type="paragraph" w:styleId="25">
    <w:name w:val="Body Text 2"/>
    <w:basedOn w:val="a1"/>
    <w:link w:val="26"/>
    <w:rsid w:val="00F92F38"/>
    <w:pPr>
      <w:widowControl w:val="0"/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6">
    <w:name w:val="Основной текст 2 Знак"/>
    <w:basedOn w:val="a2"/>
    <w:link w:val="25"/>
    <w:rsid w:val="00F92F38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Верхний колонтитул1"/>
    <w:basedOn w:val="a1"/>
    <w:rsid w:val="00F92F3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1"/>
    <w:link w:val="af"/>
    <w:rsid w:val="00F92F3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rsid w:val="00F92F3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1">
    <w:name w:val="Body Text 31"/>
    <w:basedOn w:val="a1"/>
    <w:rsid w:val="00F92F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92F3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92F3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Emphasis"/>
    <w:qFormat/>
    <w:rsid w:val="00F92F38"/>
    <w:rPr>
      <w:i/>
      <w:iCs/>
    </w:rPr>
  </w:style>
  <w:style w:type="paragraph" w:styleId="34">
    <w:name w:val="Body Text 3"/>
    <w:basedOn w:val="a1"/>
    <w:link w:val="35"/>
    <w:rsid w:val="00F92F3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35">
    <w:name w:val="Основной текст 3 Знак"/>
    <w:basedOn w:val="a2"/>
    <w:link w:val="34"/>
    <w:rsid w:val="00F92F38"/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changeadd">
    <w:name w:val="changeadd"/>
    <w:basedOn w:val="a1"/>
    <w:rsid w:val="00F92F38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pr">
    <w:name w:val="datepr"/>
    <w:rsid w:val="00F92F38"/>
    <w:rPr>
      <w:rFonts w:ascii="Verdana" w:hAnsi="Verdana"/>
      <w:sz w:val="18"/>
      <w:szCs w:val="18"/>
    </w:rPr>
  </w:style>
  <w:style w:type="paragraph" w:customStyle="1" w:styleId="af1">
    <w:name w:val="Содержание"/>
    <w:basedOn w:val="a1"/>
    <w:autoRedefine/>
    <w:rsid w:val="00F92F3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1"/>
    <w:link w:val="HTML0"/>
    <w:rsid w:val="00F92F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F92F38"/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af2">
    <w:name w:val="Normal (Web)"/>
    <w:basedOn w:val="a1"/>
    <w:uiPriority w:val="99"/>
    <w:rsid w:val="00F92F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"/>
    <w:basedOn w:val="a1"/>
    <w:rsid w:val="00F92F38"/>
    <w:pPr>
      <w:overflowPunct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0">
    <w:name w:val="List Bullet"/>
    <w:basedOn w:val="a1"/>
    <w:autoRedefine/>
    <w:rsid w:val="00F92F38"/>
    <w:pPr>
      <w:numPr>
        <w:numId w:val="31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">
    <w:name w:val="List Number"/>
    <w:basedOn w:val="a1"/>
    <w:rsid w:val="00F92F38"/>
    <w:pPr>
      <w:numPr>
        <w:numId w:val="32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0">
    <w:name w:val="List Bullet 2"/>
    <w:basedOn w:val="a1"/>
    <w:autoRedefine/>
    <w:rsid w:val="00F92F38"/>
    <w:pPr>
      <w:numPr>
        <w:numId w:val="33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List Bullet 3"/>
    <w:basedOn w:val="a1"/>
    <w:autoRedefine/>
    <w:rsid w:val="00F92F38"/>
    <w:pPr>
      <w:numPr>
        <w:numId w:val="34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List Number 2"/>
    <w:basedOn w:val="a1"/>
    <w:rsid w:val="00F92F38"/>
    <w:pPr>
      <w:numPr>
        <w:numId w:val="35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1">
    <w:name w:val="Body Text 21"/>
    <w:basedOn w:val="a1"/>
    <w:rsid w:val="00F92F3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odyTextIndent21">
    <w:name w:val="Body Text Indent 21"/>
    <w:basedOn w:val="a1"/>
    <w:rsid w:val="00F92F38"/>
    <w:pPr>
      <w:overflowPunct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Indent31">
    <w:name w:val="Body Text Indent 31"/>
    <w:basedOn w:val="a1"/>
    <w:rsid w:val="00F92F38"/>
    <w:pPr>
      <w:overflowPunct w:val="0"/>
      <w:autoSpaceDE w:val="0"/>
      <w:autoSpaceDN w:val="0"/>
      <w:adjustRightInd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51">
    <w:name w:val="заголовок 5"/>
    <w:basedOn w:val="a1"/>
    <w:next w:val="a1"/>
    <w:rsid w:val="00F92F38"/>
    <w:pPr>
      <w:keepNext/>
      <w:autoSpaceDE w:val="0"/>
      <w:autoSpaceDN w:val="0"/>
      <w:spacing w:after="0" w:line="240" w:lineRule="auto"/>
      <w:ind w:right="-58" w:firstLine="426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aaieiaie1">
    <w:name w:val="caaieiaie 1"/>
    <w:basedOn w:val="a1"/>
    <w:next w:val="a1"/>
    <w:rsid w:val="00F92F38"/>
    <w:pPr>
      <w:keepNext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lockText1">
    <w:name w:val="Block Text1"/>
    <w:basedOn w:val="a1"/>
    <w:rsid w:val="00F92F38"/>
    <w:pPr>
      <w:overflowPunct w:val="0"/>
      <w:autoSpaceDE w:val="0"/>
      <w:autoSpaceDN w:val="0"/>
      <w:adjustRightInd w:val="0"/>
      <w:spacing w:after="0" w:line="240" w:lineRule="auto"/>
      <w:ind w:left="851" w:right="42"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1"/>
    <w:basedOn w:val="a1"/>
    <w:next w:val="af2"/>
    <w:rsid w:val="00F92F38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">
    <w:name w:val="Обычный (Web)"/>
    <w:basedOn w:val="a1"/>
    <w:rsid w:val="00F92F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iiaiieoeoo">
    <w:name w:val="Iniiaiie o?eoo"/>
    <w:rsid w:val="00F92F38"/>
  </w:style>
  <w:style w:type="character" w:customStyle="1" w:styleId="af4">
    <w:name w:val="Основной шрифт"/>
    <w:rsid w:val="00F92F38"/>
  </w:style>
  <w:style w:type="paragraph" w:customStyle="1" w:styleId="PlainText1">
    <w:name w:val="Plain Text1"/>
    <w:basedOn w:val="a1"/>
    <w:rsid w:val="00F92F3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5">
    <w:name w:val="Plain Text"/>
    <w:basedOn w:val="a1"/>
    <w:link w:val="af6"/>
    <w:rsid w:val="00F92F3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2"/>
    <w:link w:val="af5"/>
    <w:rsid w:val="00F92F38"/>
    <w:rPr>
      <w:rFonts w:ascii="Courier New" w:eastAsia="Times New Roman" w:hAnsi="Courier New" w:cs="Times New Roman"/>
      <w:sz w:val="20"/>
      <w:szCs w:val="20"/>
    </w:rPr>
  </w:style>
  <w:style w:type="paragraph" w:customStyle="1" w:styleId="Preformatted">
    <w:name w:val="Preformatted"/>
    <w:basedOn w:val="a1"/>
    <w:rsid w:val="00F92F3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styleId="af7">
    <w:name w:val="Hyperlink"/>
    <w:rsid w:val="00F92F38"/>
    <w:rPr>
      <w:color w:val="0000FF"/>
      <w:u w:val="single"/>
    </w:rPr>
  </w:style>
  <w:style w:type="paragraph" w:customStyle="1" w:styleId="WW-BodyText3">
    <w:name w:val="WW-Body Text 3"/>
    <w:basedOn w:val="a1"/>
    <w:rsid w:val="00F92F38"/>
    <w:pPr>
      <w:suppressAutoHyphens/>
      <w:spacing w:after="0" w:line="240" w:lineRule="auto"/>
    </w:pPr>
    <w:rPr>
      <w:rFonts w:ascii="Times New Roman" w:eastAsia="Times New Roman" w:hAnsi="Times New Roman" w:cs="Times New Roman"/>
      <w:sz w:val="23"/>
      <w:szCs w:val="24"/>
      <w:lang w:val="en-GB"/>
    </w:rPr>
  </w:style>
  <w:style w:type="character" w:styleId="af8">
    <w:name w:val="FollowedHyperlink"/>
    <w:rsid w:val="00F92F38"/>
    <w:rPr>
      <w:color w:val="800080"/>
      <w:u w:val="single"/>
    </w:rPr>
  </w:style>
  <w:style w:type="character" w:styleId="af9">
    <w:name w:val="Strong"/>
    <w:qFormat/>
    <w:rsid w:val="00F92F38"/>
    <w:rPr>
      <w:b/>
      <w:bCs/>
    </w:rPr>
  </w:style>
  <w:style w:type="paragraph" w:customStyle="1" w:styleId="afa">
    <w:name w:val="Обычный текст"/>
    <w:basedOn w:val="a1"/>
    <w:rsid w:val="00F92F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1">
    <w:name w:val="Normal1"/>
    <w:rsid w:val="00F92F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b">
    <w:name w:val="List Paragraph"/>
    <w:basedOn w:val="a1"/>
    <w:uiPriority w:val="34"/>
    <w:qFormat/>
    <w:rsid w:val="00F92F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a1"/>
    <w:rsid w:val="00F92F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umber">
    <w:name w:val="number"/>
    <w:rsid w:val="00F92F38"/>
    <w:rPr>
      <w:rFonts w:ascii="Times New Roman" w:hAnsi="Times New Roman" w:cs="Times New Roman" w:hint="default"/>
    </w:rPr>
  </w:style>
  <w:style w:type="paragraph" w:customStyle="1" w:styleId="changei">
    <w:name w:val="changei"/>
    <w:basedOn w:val="a1"/>
    <w:rsid w:val="00F92F38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annotation reference"/>
    <w:rsid w:val="00F92F38"/>
    <w:rPr>
      <w:sz w:val="16"/>
      <w:szCs w:val="16"/>
    </w:rPr>
  </w:style>
  <w:style w:type="paragraph" w:styleId="afd">
    <w:name w:val="annotation text"/>
    <w:basedOn w:val="a1"/>
    <w:link w:val="afe"/>
    <w:rsid w:val="00F92F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2"/>
    <w:link w:val="afd"/>
    <w:rsid w:val="00F92F38"/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rsid w:val="00F92F38"/>
    <w:rPr>
      <w:b/>
      <w:bCs/>
    </w:rPr>
  </w:style>
  <w:style w:type="character" w:customStyle="1" w:styleId="aff0">
    <w:name w:val="Тема примечания Знак"/>
    <w:basedOn w:val="afe"/>
    <w:link w:val="aff"/>
    <w:rsid w:val="00F92F38"/>
    <w:rPr>
      <w:b/>
      <w:bCs/>
    </w:rPr>
  </w:style>
  <w:style w:type="paragraph" w:styleId="aff1">
    <w:name w:val="Revision"/>
    <w:hidden/>
    <w:uiPriority w:val="99"/>
    <w:semiHidden/>
    <w:rsid w:val="00F92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Balloon Text"/>
    <w:basedOn w:val="a1"/>
    <w:link w:val="aff3"/>
    <w:rsid w:val="00F92F38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3">
    <w:name w:val="Текст выноски Знак"/>
    <w:basedOn w:val="a2"/>
    <w:link w:val="aff2"/>
    <w:rsid w:val="00F92F38"/>
    <w:rPr>
      <w:rFonts w:ascii="Tahoma" w:eastAsia="Times New Roman" w:hAnsi="Tahoma" w:cs="Times New Roman"/>
      <w:sz w:val="16"/>
      <w:szCs w:val="16"/>
    </w:rPr>
  </w:style>
  <w:style w:type="character" w:customStyle="1" w:styleId="name">
    <w:name w:val="name"/>
    <w:rsid w:val="00F92F38"/>
    <w:rPr>
      <w:rFonts w:ascii="Times New Roman" w:hAnsi="Times New Roman" w:cs="Times New Roman" w:hint="default"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21614D7085CAD7DF46DE286FB8E27E2257DE9680C798CEF0AD63300FB57ADA78DC5544724D0B8036BAE11Fc82FO" TargetMode="External"/><Relationship Id="rId13" Type="http://schemas.openxmlformats.org/officeDocument/2006/relationships/hyperlink" Target="consultantplus://offline/ref=8221614D7085CAD7DF46DE286FB8E27E2257DE9680C99FCAF5A463300FB57ADA78DC5544724D0B8036BAE11Ec820O" TargetMode="External"/><Relationship Id="rId18" Type="http://schemas.openxmlformats.org/officeDocument/2006/relationships/hyperlink" Target="consultantplus://offline/ref=C02D8AD7F8DC548D74BDEE51CC7D3F01B8467108A8D47E7A7FCA980C342FE4F9693A874C701D8932D86C39C5AECCP" TargetMode="External"/><Relationship Id="rId26" Type="http://schemas.openxmlformats.org/officeDocument/2006/relationships/hyperlink" Target="consultantplus://offline/ref=4B0D4BEF3D54618A6F15D62835D88BFA26F67B8FE55AC2CBC71EBAEB83761B6305E80C13C2AECC8274B4E76D397EXC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02D8AD7F8DC548D74BDEE51CC7D3F01B8467108A8DC787C72CD95513E27BDF56B3D8813671AC03ED96C38C3E7A0C4P" TargetMode="External"/><Relationship Id="rId7" Type="http://schemas.openxmlformats.org/officeDocument/2006/relationships/hyperlink" Target="consultantplus://offline/ref=8221614D7085CAD7DF46DE286FB8E27E2257DE9680C799CFF2AD63300FB57ADA78DC5544724D0B8036BAE11Fc820O" TargetMode="External"/><Relationship Id="rId12" Type="http://schemas.openxmlformats.org/officeDocument/2006/relationships/hyperlink" Target="consultantplus://offline/ref=8221614D7085CAD7DF46DE286FB8E27E2257DE9680C998C0F5A663300FB57ADA78DC5544724D0B8036BAE11Fc82CO" TargetMode="External"/><Relationship Id="rId17" Type="http://schemas.openxmlformats.org/officeDocument/2006/relationships/hyperlink" Target="consultantplus://offline/ref=C02D8AD7F8DC548D74BDEE51CC7D3F01B8467108A8D57D7A79C1980C342FE4F9693A874C701D8932D86C38C2AEC1P" TargetMode="External"/><Relationship Id="rId25" Type="http://schemas.openxmlformats.org/officeDocument/2006/relationships/hyperlink" Target="consultantplus://offline/ref=4B0D4BEF3D54618A6F15D62835D88BFA26F67B8FE55AC2CAC415BDEB83761B6305E80C13C2AECC8274B4E76C387EXE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221614D7085CAD7DF46DE286FB8E27E2257DE9680C198CBF3A06A6D05BD23D67ADB5A1B654A428C37BAE11F89c421O" TargetMode="External"/><Relationship Id="rId20" Type="http://schemas.openxmlformats.org/officeDocument/2006/relationships/hyperlink" Target="consultantplus://offline/ref=C02D8AD7F8DC548D74BDEE51CC7D3F01B8467108A8D471707DC8980C342FE4F9693A874C701D8932D86C38C2AEC1P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21614D7085CAD7DF46DE286FB8E27E2257DE9680C89CCAF6A663300FB57ADA78DC5544724D0B8036BAE11Fc82CO" TargetMode="External"/><Relationship Id="rId24" Type="http://schemas.openxmlformats.org/officeDocument/2006/relationships/hyperlink" Target="consultantplus://offline/ref=1AA87949C2E419F5C75281FE28ABDACF6E43D1BD82415A4EE92A6B560EB3477D3486898150BD35D6EA7F1B3ECCSCLCP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21614D7085CAD7DF46DE286FB8E27E2257DE9680C199C1F1A66D6D05BD23D67ADB5A1B654A428C37BAE11F89c421O" TargetMode="External"/><Relationship Id="rId23" Type="http://schemas.openxmlformats.org/officeDocument/2006/relationships/hyperlink" Target="consultantplus://offline/ref=1AA87949C2E419F5C75281FE28ABDACF6E43D1BD82495D49E82F660B04BB1E71368186DE47BA7CDAEB7F1F3ESCLEP" TargetMode="External"/><Relationship Id="rId28" Type="http://schemas.openxmlformats.org/officeDocument/2006/relationships/hyperlink" Target="consultantplus://offline/ref=149514BD5D27757E6E7153FDCD08EFC44BF2DA1FD27C381FA1F7481BE319CA4CA4C9XDL" TargetMode="External"/><Relationship Id="rId10" Type="http://schemas.openxmlformats.org/officeDocument/2006/relationships/hyperlink" Target="consultantplus://offline/ref=8221614D7085CAD7DF46DE286FB8E27E2257DE9680C89BCDF3AC63300FB57ADA78DC5544724D0B8036BAE11Ec82AO" TargetMode="External"/><Relationship Id="rId19" Type="http://schemas.openxmlformats.org/officeDocument/2006/relationships/hyperlink" Target="consultantplus://offline/ref=C02D8AD7F8DC548D74BDEE51CC7D3F01B8467108A8D47E7A7ACE980C342FE4F9693A874C701D8932D86C3AC0AEC4P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21614D7085CAD7DF46DE286FB8E27E2257DE9680C79FC1F7A763300FB57ADA78DC5544724D0B8036BAE11Fc82CO" TargetMode="External"/><Relationship Id="rId14" Type="http://schemas.openxmlformats.org/officeDocument/2006/relationships/hyperlink" Target="consultantplus://offline/ref=8221614D7085CAD7DF46DE286FB8E27E2257DE9680C990C0F5A763300FB57ADA78DC5544724D0B8036BAE11Fc82CO" TargetMode="External"/><Relationship Id="rId22" Type="http://schemas.openxmlformats.org/officeDocument/2006/relationships/hyperlink" Target="consultantplus://offline/ref=C02D8AD7F8DC548D74BDEE51CC7D3F01B8467108A8DC787078CE91513E27BDF56B3D8813671AC03ED96C38C2E4A0C8P" TargetMode="External"/><Relationship Id="rId27" Type="http://schemas.openxmlformats.org/officeDocument/2006/relationships/hyperlink" Target="consultantplus://offline/ref=3909DB03CFB5A3A5301AB7A7FF1DAE7072B9D8CC9C3EE5730155DB9F2CFB3C78160EEA635DA32575D85157ED5673K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13089</Words>
  <Characters>74608</Characters>
  <Application>Microsoft Office Word</Application>
  <DocSecurity>0</DocSecurity>
  <Lines>621</Lines>
  <Paragraphs>175</Paragraphs>
  <ScaleCrop>false</ScaleCrop>
  <Company>Home</Company>
  <LinksUpToDate>false</LinksUpToDate>
  <CharactersWithSpaces>87522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4</cp:revision>
  <dcterms:created xsi:type="dcterms:W3CDTF">2012-07-06T12:43:00Z</dcterms:created>
  <dcterms:modified xsi:type="dcterms:W3CDTF">2012-08-03T05:02:00Z</dcterms:modified>
</cp:coreProperties>
</file>